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FB1" w14:textId="2E538561" w:rsidR="00DC1743" w:rsidRDefault="003E335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28C8AEA5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ED6D6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164407">
        <w:rPr>
          <w:rFonts w:ascii="仿宋" w:eastAsia="仿宋" w:hAnsi="仿宋"/>
          <w:sz w:val="28"/>
          <w:szCs w:val="28"/>
        </w:rPr>
        <w:t>85000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78BE57F5" w:rsidR="003E3352" w:rsidRDefault="00164407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乂迅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ATS7330-XD</w:t>
            </w:r>
            <w:r w:rsidR="00ED6D6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高性能图形工作站</w:t>
            </w:r>
          </w:p>
        </w:tc>
        <w:tc>
          <w:tcPr>
            <w:tcW w:w="4111" w:type="dxa"/>
            <w:vAlign w:val="center"/>
          </w:tcPr>
          <w:p w14:paraId="6185DA80" w14:textId="1F664728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CPU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：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AMD EPYC 9J14 2.4G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主频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96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核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192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线程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2</w:t>
            </w:r>
          </w:p>
          <w:p w14:paraId="31C49BF4" w14:textId="42AC7677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乂迅定制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CPU+VR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覆盖式液冷套</w:t>
            </w:r>
          </w:p>
          <w:p w14:paraId="6D4998AF" w14:textId="4DD62141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主板：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Intel C741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芯片组</w:t>
            </w:r>
          </w:p>
          <w:p w14:paraId="2AC697C0" w14:textId="4F9B3A6A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内存：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RECC DDR5 32G 5600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*4</w:t>
            </w:r>
          </w:p>
          <w:p w14:paraId="111CD492" w14:textId="1532648B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固态：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NVME M.2 2TB</w:t>
            </w:r>
          </w:p>
          <w:p w14:paraId="4947F61F" w14:textId="44EEF497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机械硬盘：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SATA 8TB 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企业级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2</w:t>
            </w:r>
          </w:p>
          <w:p w14:paraId="1E2A2AC3" w14:textId="765EAF62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显卡：</w:t>
            </w: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RTX 5080 16G</w:t>
            </w:r>
          </w:p>
          <w:p w14:paraId="297B2A9B" w14:textId="00474849" w:rsidR="0016440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164407">
              <w:rPr>
                <w:rFonts w:ascii="Times New Roman" w:eastAsia="宋体" w:hAnsi="Times New Roman" w:cs="Times New Roman"/>
                <w:sz w:val="20"/>
                <w:szCs w:val="24"/>
              </w:rPr>
              <w:t>2000W</w:t>
            </w:r>
          </w:p>
          <w:p w14:paraId="0E5E676C" w14:textId="2E4F2F05" w:rsidR="00164407" w:rsidRPr="00090197" w:rsidRDefault="00164407" w:rsidP="0016440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三年保修</w:t>
            </w:r>
          </w:p>
          <w:p w14:paraId="49A0FCC0" w14:textId="394159B4" w:rsidR="00090197" w:rsidRPr="00090197" w:rsidRDefault="00090197" w:rsidP="0009019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  <w:p w14:paraId="3CBCE3A9" w14:textId="49ACBE6F" w:rsidR="00C36FF3" w:rsidRDefault="00AB35E6" w:rsidP="0009019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654D01">
              <w:rPr>
                <w:rFonts w:ascii="宋体" w:hAnsi="宋体" w:hint="eastAsia"/>
                <w:sz w:val="20"/>
                <w:szCs w:val="13"/>
              </w:rPr>
              <w:t>。</w:t>
            </w:r>
          </w:p>
        </w:tc>
        <w:tc>
          <w:tcPr>
            <w:tcW w:w="992" w:type="dxa"/>
            <w:vAlign w:val="center"/>
          </w:tcPr>
          <w:p w14:paraId="35769300" w14:textId="0879740F" w:rsidR="003E3352" w:rsidRDefault="00164407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8</w:t>
            </w:r>
            <w:r w:rsidR="0047542F">
              <w:rPr>
                <w:rFonts w:ascii="Times New Roman" w:eastAsia="宋体" w:hAnsi="Times New Roman" w:cs="Times New Roman"/>
                <w:sz w:val="20"/>
                <w:szCs w:val="24"/>
              </w:rPr>
              <w:t>5000</w:t>
            </w:r>
          </w:p>
        </w:tc>
        <w:tc>
          <w:tcPr>
            <w:tcW w:w="567" w:type="dxa"/>
            <w:vAlign w:val="center"/>
          </w:tcPr>
          <w:p w14:paraId="20F24137" w14:textId="7F29D0BD" w:rsidR="003E3352" w:rsidRDefault="002847A0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086472ED" w:rsidR="003E3352" w:rsidRDefault="00164407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8</w:t>
            </w:r>
            <w:r w:rsidR="0047542F">
              <w:rPr>
                <w:rFonts w:ascii="Times New Roman" w:eastAsia="宋体" w:hAnsi="Times New Roman" w:cs="Times New Roman"/>
                <w:sz w:val="20"/>
                <w:szCs w:val="24"/>
              </w:rPr>
              <w:t>5000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1CA1303C" w:rsidR="003E3352" w:rsidRDefault="00164407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47542F">
              <w:rPr>
                <w:rFonts w:ascii="Times New Roman" w:eastAsia="宋体" w:hAnsi="Times New Roman" w:cs="Times New Roman"/>
                <w:sz w:val="24"/>
                <w:szCs w:val="24"/>
              </w:rPr>
              <w:t>5000</w:t>
            </w:r>
          </w:p>
        </w:tc>
      </w:tr>
    </w:tbl>
    <w:p w14:paraId="422B7A20" w14:textId="5C9FC267" w:rsidR="003755F4" w:rsidRPr="00ED6D6C" w:rsidRDefault="003755F4"/>
    <w:p w14:paraId="77F1D191" w14:textId="130193F3" w:rsidR="00A76012" w:rsidRDefault="00A76012"/>
    <w:p w14:paraId="3E9596E3" w14:textId="0BCA527E" w:rsidR="00A76012" w:rsidRDefault="00A76012"/>
    <w:p w14:paraId="6BCB5EF2" w14:textId="74066C70" w:rsidR="00A76012" w:rsidRDefault="00A76012"/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（一）免费保修期内售后服务要求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5794A528" w14:textId="20914210" w:rsidR="00674D2D" w:rsidRDefault="00674D2D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要求现货：中标后一个工作日交付</w:t>
            </w:r>
            <w:bookmarkStart w:id="0" w:name="_GoBack"/>
            <w:bookmarkEnd w:id="0"/>
          </w:p>
          <w:p w14:paraId="4FCE71FD" w14:textId="0B22F81A" w:rsidR="00B130C0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.1</w:t>
            </w:r>
            <w:r w:rsidR="007A7713" w:rsidRPr="00B130C0">
              <w:rPr>
                <w:rFonts w:ascii="宋体" w:eastAsia="宋体" w:hAnsi="宋体" w:cs="宋体" w:hint="eastAsia"/>
                <w:szCs w:val="21"/>
              </w:rPr>
              <w:t>供应商应保证货物是全新、未使用过的原装合格正品（包括零部件），并完全符合采购方要求的质量、规格和性能的要求。</w:t>
            </w:r>
          </w:p>
          <w:p w14:paraId="10CEEE28" w14:textId="6D9323BC" w:rsidR="00B130C0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1.2</w:t>
            </w:r>
            <w:r w:rsidRPr="00B130C0">
              <w:rPr>
                <w:rFonts w:ascii="宋体" w:eastAsia="宋体" w:hAnsi="宋体" w:cs="宋体"/>
                <w:szCs w:val="21"/>
              </w:rPr>
              <w:t>送货上门、原厂交付</w:t>
            </w:r>
            <w:r w:rsidRPr="00B130C0">
              <w:rPr>
                <w:rFonts w:ascii="宋体" w:eastAsia="宋体" w:hAnsi="宋体" w:cs="宋体" w:hint="eastAsia"/>
                <w:szCs w:val="21"/>
              </w:rPr>
              <w:t>，</w:t>
            </w:r>
            <w:r w:rsidRPr="00B130C0">
              <w:rPr>
                <w:rFonts w:ascii="宋体" w:eastAsia="宋体" w:hAnsi="宋体" w:cs="宋体"/>
                <w:szCs w:val="21"/>
              </w:rPr>
              <w:t>所有配置必须是原厂出厂,保证完整包装不开封，出厂时注明采购单位名称</w:t>
            </w:r>
            <w:r w:rsidRPr="00B130C0">
              <w:rPr>
                <w:rFonts w:ascii="宋体" w:eastAsia="宋体" w:hAnsi="宋体" w:cs="宋体" w:hint="eastAsia"/>
                <w:szCs w:val="21"/>
              </w:rPr>
              <w:t>，且</w:t>
            </w:r>
            <w:r w:rsidRPr="00B130C0">
              <w:rPr>
                <w:rFonts w:ascii="宋体" w:eastAsia="宋体" w:hAnsi="宋体" w:cs="宋体"/>
                <w:szCs w:val="21"/>
              </w:rPr>
              <w:t>不接受快递到付，需安排专人送达并当场验收</w:t>
            </w:r>
            <w:r w:rsidRPr="00B130C0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3C25F767" w14:textId="77777777" w:rsidR="00B130C0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 w:cs="宋体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szCs w:val="21"/>
              </w:rPr>
              <w:t>如货物安装或配置了软件的，供应商保证相关软件均为正版软件</w:t>
            </w:r>
            <w:r w:rsidRPr="00B130C0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198D7D86" w14:textId="1E4D2AF8" w:rsidR="00B130C0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.4</w:t>
            </w:r>
            <w:r>
              <w:rPr>
                <w:rFonts w:ascii="宋体" w:eastAsia="宋体" w:hAnsi="宋体" w:cs="宋体" w:hint="eastAsia"/>
                <w:szCs w:val="21"/>
              </w:rPr>
              <w:t>供应商应将所提供货物的使用说明书、原厂保修卡等附随资料和附随配件、工具等交付给采购方；</w:t>
            </w:r>
          </w:p>
          <w:p w14:paraId="70DA313F" w14:textId="28996498" w:rsidR="00B130C0" w:rsidRPr="00B130C0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1.5</w:t>
            </w:r>
            <w:r>
              <w:rPr>
                <w:rFonts w:ascii="宋体" w:eastAsia="宋体" w:hAnsi="宋体" w:cs="宋体" w:hint="eastAsia"/>
                <w:szCs w:val="21"/>
              </w:rPr>
              <w:t>供应商不能完整交付货物及本款规定的单证和工具的，</w:t>
            </w:r>
            <w:r>
              <w:rPr>
                <w:rFonts w:ascii="宋体" w:eastAsia="宋体" w:hAnsi="宋体" w:cs="Helvetica" w:hint="eastAsia"/>
                <w:b/>
                <w:color w:val="333333"/>
                <w:szCs w:val="21"/>
                <w:shd w:val="clear" w:color="auto" w:fill="FFFFFF"/>
              </w:rPr>
              <w:t>或</w:t>
            </w:r>
            <w:r>
              <w:rPr>
                <w:rFonts w:ascii="宋体" w:eastAsia="宋体" w:hAnsi="宋体" w:cs="Helvetica"/>
                <w:b/>
                <w:color w:val="333333"/>
                <w:szCs w:val="21"/>
                <w:shd w:val="clear" w:color="auto" w:fill="FFFFFF"/>
              </w:rPr>
              <w:t>提供产品</w:t>
            </w:r>
            <w:r>
              <w:rPr>
                <w:rFonts w:ascii="宋体" w:eastAsia="宋体" w:hAnsi="宋体" w:cs="Helvetica" w:hint="eastAsia"/>
                <w:b/>
                <w:color w:val="333333"/>
                <w:szCs w:val="21"/>
                <w:shd w:val="clear" w:color="auto" w:fill="FFFFFF"/>
              </w:rPr>
              <w:t>或者</w:t>
            </w:r>
            <w:r>
              <w:rPr>
                <w:rFonts w:ascii="宋体" w:eastAsia="宋体" w:hAnsi="宋体" w:cs="Helvetica"/>
                <w:b/>
                <w:color w:val="333333"/>
                <w:szCs w:val="21"/>
                <w:shd w:val="clear" w:color="auto" w:fill="FFFFFF"/>
              </w:rPr>
              <w:t>是附件为不合格产品将进行退货处理并将向</w:t>
            </w:r>
            <w:r>
              <w:rPr>
                <w:rFonts w:ascii="宋体" w:eastAsia="宋体" w:hAnsi="宋体" w:cs="Helvetica" w:hint="eastAsia"/>
                <w:b/>
                <w:color w:val="333333"/>
                <w:szCs w:val="21"/>
                <w:shd w:val="clear" w:color="auto" w:fill="FFFFFF"/>
              </w:rPr>
              <w:t>学校</w:t>
            </w:r>
            <w:r>
              <w:rPr>
                <w:rFonts w:ascii="宋体" w:eastAsia="宋体" w:hAnsi="宋体" w:cs="Helvetica"/>
                <w:b/>
                <w:color w:val="333333"/>
                <w:szCs w:val="21"/>
                <w:shd w:val="clear" w:color="auto" w:fill="FFFFFF"/>
              </w:rPr>
              <w:t>采购中心反馈并拉入黑名单。</w:t>
            </w:r>
          </w:p>
        </w:tc>
      </w:tr>
      <w:tr w:rsidR="003755F4" w14:paraId="37ED8FD2" w14:textId="77777777">
        <w:trPr>
          <w:trHeight w:val="454"/>
          <w:jc w:val="center"/>
        </w:trPr>
        <w:tc>
          <w:tcPr>
            <w:tcW w:w="726" w:type="dxa"/>
            <w:vMerge w:val="restart"/>
            <w:vAlign w:val="center"/>
          </w:tcPr>
          <w:p w14:paraId="59B0F05C" w14:textId="53F6B9DF" w:rsidR="003755F4" w:rsidRDefault="00164407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2</w:t>
            </w:r>
          </w:p>
        </w:tc>
        <w:tc>
          <w:tcPr>
            <w:tcW w:w="1514" w:type="dxa"/>
            <w:vMerge w:val="restart"/>
            <w:vAlign w:val="center"/>
          </w:tcPr>
          <w:p w14:paraId="7401DB5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免费保修期</w:t>
            </w:r>
          </w:p>
        </w:tc>
        <w:tc>
          <w:tcPr>
            <w:tcW w:w="6613" w:type="dxa"/>
          </w:tcPr>
          <w:p w14:paraId="0648F50C" w14:textId="32EB2D7D" w:rsidR="003755F4" w:rsidRDefault="00B130C0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3</w:t>
            </w:r>
            <w:r w:rsidR="007A7713">
              <w:rPr>
                <w:rFonts w:ascii="宋体" w:eastAsia="宋体" w:hAnsi="宋体" w:cs="宋体" w:hint="eastAsia"/>
                <w:bCs/>
                <w:szCs w:val="21"/>
              </w:rPr>
              <w:t>.1货物原厂免费保修期</w:t>
            </w:r>
            <w:r w:rsidR="007A7713">
              <w:rPr>
                <w:rFonts w:ascii="宋体" w:eastAsia="宋体" w:hAnsi="宋体" w:cs="宋体" w:hint="eastAsia"/>
                <w:bCs/>
                <w:szCs w:val="21"/>
                <w:u w:val="single"/>
              </w:rPr>
              <w:t xml:space="preserve"> </w:t>
            </w:r>
            <w:r w:rsidR="0047542F">
              <w:rPr>
                <w:rFonts w:ascii="宋体" w:eastAsia="宋体" w:hAnsi="宋体" w:cs="宋体" w:hint="eastAsia"/>
                <w:bCs/>
                <w:szCs w:val="21"/>
                <w:u w:val="single"/>
              </w:rPr>
              <w:t>三年保修</w:t>
            </w:r>
            <w:r w:rsidR="007A7713">
              <w:rPr>
                <w:rFonts w:ascii="宋体" w:eastAsia="宋体" w:hAnsi="宋体" w:cs="宋体" w:hint="eastAsia"/>
                <w:bCs/>
                <w:szCs w:val="21"/>
              </w:rPr>
              <w:t>，时间自最终验收合格并交付使用之日起计算。</w:t>
            </w:r>
          </w:p>
        </w:tc>
      </w:tr>
      <w:tr w:rsidR="003755F4" w14:paraId="1B78D936" w14:textId="77777777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14:paraId="2FB3498D" w14:textId="77777777" w:rsidR="003755F4" w:rsidRDefault="003755F4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14:paraId="0C196D09" w14:textId="77777777" w:rsidR="003755F4" w:rsidRDefault="003755F4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6613" w:type="dxa"/>
            <w:vAlign w:val="center"/>
          </w:tcPr>
          <w:p w14:paraId="46789855" w14:textId="7914A61E" w:rsidR="003755F4" w:rsidRDefault="00B130C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3</w:t>
            </w:r>
            <w:r w:rsidR="007A7713">
              <w:rPr>
                <w:rFonts w:ascii="宋体" w:eastAsia="宋体" w:hAnsi="宋体" w:cs="宋体" w:hint="eastAsia"/>
                <w:bCs/>
                <w:szCs w:val="21"/>
              </w:rPr>
              <w:t>.2免费保修期内，所有服务及配件全部免费。供应商</w:t>
            </w:r>
            <w:r w:rsidR="007A7713">
              <w:rPr>
                <w:rFonts w:ascii="宋体" w:eastAsia="宋体" w:hAnsi="宋体" w:cs="宋体"/>
                <w:bCs/>
                <w:szCs w:val="21"/>
              </w:rPr>
              <w:t>负责对其提供的货物进行维修和系统维护，不再收取任何费用。</w:t>
            </w:r>
            <w:r w:rsidR="007A7713">
              <w:rPr>
                <w:rFonts w:ascii="宋体" w:eastAsia="宋体" w:hAnsi="宋体" w:cs="宋体" w:hint="eastAsia"/>
                <w:bCs/>
                <w:szCs w:val="21"/>
              </w:rPr>
              <w:t>所有货物保修服务方式均为供应商上门保修，即由供应商派员到货物使用现场维修，由此产生的一切费用（包括但不限于人工费、配件费、交通费）均由供应商承担。</w:t>
            </w: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宋体" w:hAnsi="宋体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67FE" w14:textId="77777777" w:rsidR="00C14F6A" w:rsidRDefault="00C14F6A" w:rsidP="002847A0">
      <w:r>
        <w:separator/>
      </w:r>
    </w:p>
  </w:endnote>
  <w:endnote w:type="continuationSeparator" w:id="0">
    <w:p w14:paraId="4A6BFFE2" w14:textId="77777777" w:rsidR="00C14F6A" w:rsidRDefault="00C14F6A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F0D0" w14:textId="77777777" w:rsidR="00C14F6A" w:rsidRDefault="00C14F6A" w:rsidP="002847A0">
      <w:r>
        <w:separator/>
      </w:r>
    </w:p>
  </w:footnote>
  <w:footnote w:type="continuationSeparator" w:id="0">
    <w:p w14:paraId="2583FD7E" w14:textId="77777777" w:rsidR="00C14F6A" w:rsidRDefault="00C14F6A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4407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F6FC7"/>
    <w:rsid w:val="00404638"/>
    <w:rsid w:val="00422B48"/>
    <w:rsid w:val="00471649"/>
    <w:rsid w:val="0047542F"/>
    <w:rsid w:val="0048389C"/>
    <w:rsid w:val="004A3B0D"/>
    <w:rsid w:val="004B72F4"/>
    <w:rsid w:val="004E6F97"/>
    <w:rsid w:val="0050538A"/>
    <w:rsid w:val="00511D9A"/>
    <w:rsid w:val="00531B4A"/>
    <w:rsid w:val="00532622"/>
    <w:rsid w:val="00534EAA"/>
    <w:rsid w:val="00564F41"/>
    <w:rsid w:val="00585F2E"/>
    <w:rsid w:val="005A73E6"/>
    <w:rsid w:val="005C77BF"/>
    <w:rsid w:val="005E67D4"/>
    <w:rsid w:val="00610268"/>
    <w:rsid w:val="00654D01"/>
    <w:rsid w:val="0065536D"/>
    <w:rsid w:val="00674D2D"/>
    <w:rsid w:val="006B163F"/>
    <w:rsid w:val="006B43E7"/>
    <w:rsid w:val="006C7E25"/>
    <w:rsid w:val="007006E2"/>
    <w:rsid w:val="00711775"/>
    <w:rsid w:val="007513FE"/>
    <w:rsid w:val="007526F5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1DE6"/>
    <w:rsid w:val="009453AE"/>
    <w:rsid w:val="009615A3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C203C"/>
    <w:rsid w:val="00BC4B38"/>
    <w:rsid w:val="00BF3432"/>
    <w:rsid w:val="00C14F6A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27BB3"/>
    <w:rsid w:val="00D51DB9"/>
    <w:rsid w:val="00D87A85"/>
    <w:rsid w:val="00DC1743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HP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Administrator</cp:lastModifiedBy>
  <cp:revision>3</cp:revision>
  <dcterms:created xsi:type="dcterms:W3CDTF">2026-01-23T12:58:00Z</dcterms:created>
  <dcterms:modified xsi:type="dcterms:W3CDTF">2026-01-23T12:58:00Z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