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C930A" w14:textId="00881AB3" w:rsidR="00111B38" w:rsidRDefault="00065F1C">
      <w:pPr>
        <w:jc w:val="center"/>
        <w:rPr>
          <w:b/>
          <w:sz w:val="32"/>
          <w:szCs w:val="32"/>
        </w:rPr>
      </w:pPr>
      <w:r>
        <w:rPr>
          <w:rFonts w:hint="eastAsia"/>
          <w:b/>
          <w:sz w:val="32"/>
          <w:szCs w:val="32"/>
          <w:lang w:val="ru-RU"/>
        </w:rPr>
        <w:t>法学中心</w:t>
      </w:r>
      <w:r>
        <w:rPr>
          <w:rFonts w:hint="eastAsia"/>
          <w:b/>
          <w:sz w:val="32"/>
          <w:szCs w:val="32"/>
        </w:rPr>
        <w:t>工作站采购</w:t>
      </w:r>
    </w:p>
    <w:p w14:paraId="6A667D68" w14:textId="0074EBD8" w:rsidR="00111B38" w:rsidRDefault="00000000">
      <w:pPr>
        <w:rPr>
          <w:rFonts w:ascii="仿宋" w:eastAsia="仿宋" w:hAnsi="仿宋"/>
          <w:sz w:val="28"/>
          <w:szCs w:val="28"/>
        </w:rPr>
      </w:pPr>
      <w:r>
        <w:rPr>
          <w:rFonts w:ascii="仿宋" w:eastAsia="仿宋" w:hAnsi="仿宋"/>
          <w:sz w:val="28"/>
          <w:szCs w:val="28"/>
        </w:rPr>
        <w:t>拟购置</w:t>
      </w:r>
      <w:r w:rsidR="00065F1C">
        <w:rPr>
          <w:rFonts w:ascii="仿宋" w:eastAsia="仿宋" w:hAnsi="仿宋" w:hint="eastAsia"/>
          <w:sz w:val="28"/>
          <w:szCs w:val="28"/>
        </w:rPr>
        <w:t>研究</w:t>
      </w:r>
      <w:r>
        <w:rPr>
          <w:rFonts w:ascii="仿宋" w:eastAsia="仿宋" w:hAnsi="仿宋" w:hint="eastAsia"/>
          <w:sz w:val="28"/>
          <w:szCs w:val="28"/>
        </w:rPr>
        <w:t>用工作站</w:t>
      </w:r>
      <w:r>
        <w:rPr>
          <w:rFonts w:ascii="仿宋" w:eastAsia="仿宋" w:hAnsi="仿宋"/>
          <w:sz w:val="28"/>
          <w:szCs w:val="28"/>
        </w:rPr>
        <w:t>1</w:t>
      </w:r>
      <w:r>
        <w:rPr>
          <w:rFonts w:ascii="仿宋" w:eastAsia="仿宋" w:hAnsi="仿宋" w:hint="eastAsia"/>
          <w:sz w:val="28"/>
          <w:szCs w:val="28"/>
        </w:rPr>
        <w:t>台</w:t>
      </w:r>
      <w:r w:rsidR="007A6334">
        <w:rPr>
          <w:rFonts w:ascii="仿宋" w:eastAsia="仿宋" w:hAnsi="仿宋" w:hint="eastAsia"/>
          <w:sz w:val="28"/>
          <w:szCs w:val="28"/>
        </w:rPr>
        <w:t>及触控板</w:t>
      </w:r>
      <w:r w:rsidR="00ED012F">
        <w:rPr>
          <w:rFonts w:ascii="仿宋" w:eastAsia="仿宋" w:hAnsi="仿宋" w:hint="eastAsia"/>
          <w:sz w:val="28"/>
          <w:szCs w:val="28"/>
        </w:rPr>
        <w:t>1个</w:t>
      </w:r>
      <w:r>
        <w:rPr>
          <w:rFonts w:ascii="仿宋" w:eastAsia="仿宋" w:hAnsi="仿宋" w:hint="eastAsia"/>
          <w:sz w:val="28"/>
          <w:szCs w:val="28"/>
        </w:rPr>
        <w:t>，采购预算预计</w:t>
      </w:r>
      <w:r w:rsidR="00ED012F">
        <w:rPr>
          <w:rFonts w:ascii="仿宋" w:eastAsia="仿宋" w:hAnsi="仿宋" w:hint="eastAsia"/>
          <w:sz w:val="28"/>
          <w:szCs w:val="28"/>
        </w:rPr>
        <w:t>5398</w:t>
      </w:r>
      <w:r>
        <w:rPr>
          <w:rFonts w:ascii="仿宋" w:eastAsia="仿宋" w:hAnsi="仿宋"/>
          <w:sz w:val="28"/>
          <w:szCs w:val="28"/>
        </w:rPr>
        <w:t>元，</w:t>
      </w:r>
      <w:r>
        <w:rPr>
          <w:rFonts w:ascii="仿宋" w:eastAsia="仿宋" w:hAnsi="仿宋" w:hint="eastAsia"/>
          <w:sz w:val="28"/>
          <w:szCs w:val="28"/>
        </w:rPr>
        <w:t>详见下表。</w:t>
      </w:r>
    </w:p>
    <w:tbl>
      <w:tblPr>
        <w:tblStyle w:val="a7"/>
        <w:tblW w:w="9073" w:type="dxa"/>
        <w:tblInd w:w="-431" w:type="dxa"/>
        <w:tblLayout w:type="fixed"/>
        <w:tblLook w:val="04A0" w:firstRow="1" w:lastRow="0" w:firstColumn="1" w:lastColumn="0" w:noHBand="0" w:noVBand="1"/>
      </w:tblPr>
      <w:tblGrid>
        <w:gridCol w:w="710"/>
        <w:gridCol w:w="1134"/>
        <w:gridCol w:w="4111"/>
        <w:gridCol w:w="992"/>
        <w:gridCol w:w="567"/>
        <w:gridCol w:w="567"/>
        <w:gridCol w:w="992"/>
      </w:tblGrid>
      <w:tr w:rsidR="00111B38" w14:paraId="2B2198E4" w14:textId="77777777">
        <w:trPr>
          <w:trHeight w:val="810"/>
        </w:trPr>
        <w:tc>
          <w:tcPr>
            <w:tcW w:w="710" w:type="dxa"/>
            <w:vAlign w:val="center"/>
          </w:tcPr>
          <w:p w14:paraId="4C15E3FF"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134" w:type="dxa"/>
            <w:vAlign w:val="center"/>
          </w:tcPr>
          <w:p w14:paraId="2E7CBEF5"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7ED894A9"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1535406B"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28E45DEF"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55CC0E3B"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104ACA93"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204A146A"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4FDE406" w14:textId="77777777" w:rsidR="00111B38" w:rsidRDefault="00000000">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111B38" w14:paraId="1ED9DBD3" w14:textId="77777777">
        <w:trPr>
          <w:trHeight w:val="1717"/>
        </w:trPr>
        <w:tc>
          <w:tcPr>
            <w:tcW w:w="710" w:type="dxa"/>
            <w:vAlign w:val="center"/>
          </w:tcPr>
          <w:p w14:paraId="42F32D15" w14:textId="77777777" w:rsidR="00111B38" w:rsidRDefault="00000000">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134" w:type="dxa"/>
            <w:vAlign w:val="center"/>
          </w:tcPr>
          <w:p w14:paraId="061558B2" w14:textId="0CFFCDF1" w:rsidR="00111B38" w:rsidRDefault="00065F1C">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Mac mini</w:t>
            </w:r>
          </w:p>
        </w:tc>
        <w:tc>
          <w:tcPr>
            <w:tcW w:w="4111" w:type="dxa"/>
            <w:vAlign w:val="center"/>
          </w:tcPr>
          <w:p w14:paraId="585E1F33" w14:textId="6A92F7F9" w:rsidR="00111B38" w:rsidRDefault="00065F1C">
            <w:pPr>
              <w:rPr>
                <w:rFonts w:ascii="Times New Roman" w:eastAsia="宋体" w:hAnsi="Times New Roman" w:cs="Times New Roman"/>
                <w:sz w:val="20"/>
                <w:szCs w:val="24"/>
              </w:rPr>
            </w:pPr>
            <w:r>
              <w:rPr>
                <w:rFonts w:ascii="Times New Roman" w:eastAsia="宋体" w:hAnsi="Times New Roman" w:cs="Times New Roman" w:hint="eastAsia"/>
                <w:sz w:val="20"/>
                <w:szCs w:val="24"/>
              </w:rPr>
              <w:t>Mac mini</w:t>
            </w:r>
            <w:r>
              <w:rPr>
                <w:rFonts w:ascii="Times New Roman" w:eastAsia="宋体" w:hAnsi="Times New Roman" w:cs="Times New Roman"/>
                <w:sz w:val="20"/>
                <w:szCs w:val="24"/>
              </w:rPr>
              <w:t xml:space="preserve"> </w:t>
            </w:r>
            <w:r>
              <w:rPr>
                <w:rFonts w:ascii="Times New Roman" w:eastAsia="宋体" w:hAnsi="Times New Roman" w:cs="Times New Roman" w:hint="eastAsia"/>
                <w:sz w:val="20"/>
                <w:szCs w:val="24"/>
              </w:rPr>
              <w:t>高性能工作站（银白色）</w:t>
            </w:r>
            <w:r>
              <w:rPr>
                <w:rFonts w:ascii="Times New Roman" w:eastAsia="宋体" w:hAnsi="Times New Roman" w:cs="Times New Roman"/>
                <w:sz w:val="20"/>
                <w:szCs w:val="24"/>
              </w:rPr>
              <w:t xml:space="preserve">  </w:t>
            </w:r>
          </w:p>
          <w:p w14:paraId="3189D7FA" w14:textId="77777777" w:rsidR="00111B38" w:rsidRDefault="00000000">
            <w:pPr>
              <w:rPr>
                <w:rFonts w:ascii="Times New Roman" w:eastAsia="宋体" w:hAnsi="Times New Roman" w:cs="Times New Roman"/>
                <w:sz w:val="20"/>
                <w:szCs w:val="24"/>
              </w:rPr>
            </w:pPr>
            <w:r>
              <w:rPr>
                <w:rFonts w:ascii="Times New Roman" w:eastAsia="宋体" w:hAnsi="Times New Roman" w:cs="Times New Roman"/>
                <w:sz w:val="20"/>
                <w:szCs w:val="24"/>
              </w:rPr>
              <w:t>显示器：</w:t>
            </w:r>
            <w:r>
              <w:rPr>
                <w:rFonts w:ascii="Times New Roman" w:eastAsia="宋体" w:hAnsi="Times New Roman" w:cs="Times New Roman" w:hint="eastAsia"/>
                <w:sz w:val="20"/>
                <w:szCs w:val="24"/>
              </w:rPr>
              <w:t>13.6</w:t>
            </w:r>
            <w:r>
              <w:rPr>
                <w:rFonts w:ascii="Times New Roman" w:eastAsia="宋体" w:hAnsi="Times New Roman" w:cs="Times New Roman"/>
                <w:sz w:val="20"/>
                <w:szCs w:val="24"/>
              </w:rPr>
              <w:t>英寸</w:t>
            </w:r>
            <w:r>
              <w:rPr>
                <w:rFonts w:ascii="Times New Roman" w:eastAsia="宋体" w:hAnsi="Times New Roman" w:cs="Times New Roman"/>
                <w:sz w:val="20"/>
                <w:szCs w:val="24"/>
              </w:rPr>
              <w:t xml:space="preserve"> Liquid </w:t>
            </w:r>
            <w:r>
              <w:rPr>
                <w:rFonts w:ascii="Times New Roman" w:eastAsia="宋体" w:hAnsi="Times New Roman" w:cs="Times New Roman"/>
                <w:sz w:val="20"/>
                <w:szCs w:val="24"/>
              </w:rPr>
              <w:t>视网膜显示屏</w:t>
            </w:r>
          </w:p>
          <w:p w14:paraId="4F61E1C9" w14:textId="1AF4C903" w:rsidR="00065F1C" w:rsidRPr="00065F1C" w:rsidRDefault="00000000" w:rsidP="00065F1C">
            <w:pPr>
              <w:rPr>
                <w:rFonts w:ascii="Times New Roman" w:eastAsia="宋体" w:hAnsi="Times New Roman" w:cs="Times New Roman"/>
                <w:sz w:val="20"/>
                <w:szCs w:val="24"/>
              </w:rPr>
            </w:pPr>
            <w:r>
              <w:rPr>
                <w:rFonts w:ascii="Times New Roman" w:eastAsia="宋体" w:hAnsi="Times New Roman" w:cs="Times New Roman"/>
                <w:sz w:val="20"/>
                <w:szCs w:val="24"/>
              </w:rPr>
              <w:t>CPU</w:t>
            </w:r>
            <w:r>
              <w:rPr>
                <w:rFonts w:ascii="Times New Roman" w:eastAsia="宋体" w:hAnsi="Times New Roman" w:cs="Times New Roman"/>
                <w:sz w:val="20"/>
                <w:szCs w:val="24"/>
              </w:rPr>
              <w:t>：</w:t>
            </w:r>
            <w:r>
              <w:rPr>
                <w:rFonts w:ascii="Times New Roman" w:eastAsia="宋体" w:hAnsi="Times New Roman" w:cs="Times New Roman"/>
                <w:sz w:val="20"/>
                <w:szCs w:val="24"/>
              </w:rPr>
              <w:t xml:space="preserve">Apple M4 </w:t>
            </w:r>
            <w:r>
              <w:rPr>
                <w:rFonts w:ascii="Times New Roman" w:eastAsia="宋体" w:hAnsi="Times New Roman" w:cs="Times New Roman"/>
                <w:sz w:val="20"/>
                <w:szCs w:val="24"/>
              </w:rPr>
              <w:t>芯片（</w:t>
            </w:r>
            <w:r>
              <w:rPr>
                <w:rFonts w:ascii="Times New Roman" w:eastAsia="宋体" w:hAnsi="Times New Roman" w:cs="Times New Roman"/>
                <w:sz w:val="20"/>
                <w:szCs w:val="24"/>
              </w:rPr>
              <w:t>1</w:t>
            </w:r>
            <w:r>
              <w:rPr>
                <w:rFonts w:ascii="Times New Roman" w:eastAsia="宋体" w:hAnsi="Times New Roman" w:cs="Times New Roman" w:hint="eastAsia"/>
                <w:sz w:val="20"/>
                <w:szCs w:val="24"/>
              </w:rPr>
              <w:t>0</w:t>
            </w:r>
            <w:r>
              <w:rPr>
                <w:rFonts w:ascii="Times New Roman" w:eastAsia="宋体" w:hAnsi="Times New Roman" w:cs="Times New Roman"/>
                <w:sz w:val="20"/>
                <w:szCs w:val="24"/>
              </w:rPr>
              <w:t>核中央处理器，</w:t>
            </w:r>
            <w:r>
              <w:rPr>
                <w:rFonts w:ascii="Times New Roman" w:eastAsia="宋体" w:hAnsi="Times New Roman" w:cs="Times New Roman" w:hint="eastAsia"/>
                <w:sz w:val="20"/>
                <w:szCs w:val="24"/>
              </w:rPr>
              <w:t>1</w:t>
            </w:r>
            <w:r>
              <w:rPr>
                <w:rFonts w:ascii="Times New Roman" w:eastAsia="宋体" w:hAnsi="Times New Roman" w:cs="Times New Roman"/>
                <w:sz w:val="20"/>
                <w:szCs w:val="24"/>
              </w:rPr>
              <w:t>0</w:t>
            </w:r>
            <w:r w:rsidR="00065F1C">
              <w:t xml:space="preserve"> </w:t>
            </w:r>
            <w:r w:rsidR="00065F1C" w:rsidRPr="00065F1C">
              <w:rPr>
                <w:rFonts w:ascii="Times New Roman" w:eastAsia="宋体" w:hAnsi="Times New Roman" w:cs="Times New Roman"/>
                <w:sz w:val="20"/>
                <w:szCs w:val="24"/>
              </w:rPr>
              <w:t xml:space="preserve">10 </w:t>
            </w:r>
            <w:r w:rsidR="00065F1C" w:rsidRPr="00065F1C">
              <w:rPr>
                <w:rFonts w:ascii="Times New Roman" w:eastAsia="宋体" w:hAnsi="Times New Roman" w:cs="Times New Roman"/>
                <w:sz w:val="20"/>
                <w:szCs w:val="24"/>
              </w:rPr>
              <w:t>核中央处理器</w:t>
            </w:r>
          </w:p>
          <w:p w14:paraId="791FBD93" w14:textId="77777777" w:rsidR="00065F1C" w:rsidRPr="00065F1C" w:rsidRDefault="00065F1C" w:rsidP="00065F1C">
            <w:pPr>
              <w:rPr>
                <w:rFonts w:ascii="Times New Roman" w:eastAsia="宋体" w:hAnsi="Times New Roman" w:cs="Times New Roman"/>
                <w:sz w:val="20"/>
                <w:szCs w:val="24"/>
              </w:rPr>
            </w:pPr>
            <w:r w:rsidRPr="00065F1C">
              <w:rPr>
                <w:rFonts w:ascii="Times New Roman" w:eastAsia="宋体" w:hAnsi="Times New Roman" w:cs="Times New Roman"/>
                <w:sz w:val="20"/>
                <w:szCs w:val="24"/>
              </w:rPr>
              <w:t xml:space="preserve">10 </w:t>
            </w:r>
            <w:r w:rsidRPr="00065F1C">
              <w:rPr>
                <w:rFonts w:ascii="Times New Roman" w:eastAsia="宋体" w:hAnsi="Times New Roman" w:cs="Times New Roman"/>
                <w:sz w:val="20"/>
                <w:szCs w:val="24"/>
              </w:rPr>
              <w:t>核图形处理器</w:t>
            </w:r>
          </w:p>
          <w:p w14:paraId="51B89D46" w14:textId="13574523" w:rsidR="00065F1C" w:rsidRPr="00065F1C" w:rsidRDefault="00F17DFB" w:rsidP="00065F1C">
            <w:pPr>
              <w:rPr>
                <w:rFonts w:ascii="Times New Roman" w:eastAsia="宋体" w:hAnsi="Times New Roman" w:cs="Times New Roman"/>
                <w:sz w:val="20"/>
                <w:szCs w:val="24"/>
              </w:rPr>
            </w:pPr>
            <w:r>
              <w:rPr>
                <w:rFonts w:ascii="Times New Roman" w:eastAsia="宋体" w:hAnsi="Times New Roman" w:cs="Times New Roman" w:hint="eastAsia"/>
                <w:sz w:val="20"/>
                <w:szCs w:val="24"/>
              </w:rPr>
              <w:t xml:space="preserve">16 </w:t>
            </w:r>
            <w:r w:rsidR="00065F1C" w:rsidRPr="00065F1C">
              <w:rPr>
                <w:rFonts w:ascii="Times New Roman" w:eastAsia="宋体" w:hAnsi="Times New Roman" w:cs="Times New Roman"/>
                <w:sz w:val="20"/>
                <w:szCs w:val="24"/>
              </w:rPr>
              <w:t xml:space="preserve">GB </w:t>
            </w:r>
            <w:r w:rsidR="00065F1C" w:rsidRPr="00065F1C">
              <w:rPr>
                <w:rFonts w:ascii="Times New Roman" w:eastAsia="宋体" w:hAnsi="Times New Roman" w:cs="Times New Roman"/>
                <w:sz w:val="20"/>
                <w:szCs w:val="24"/>
              </w:rPr>
              <w:t>统一内存</w:t>
            </w:r>
          </w:p>
          <w:p w14:paraId="32765D6C" w14:textId="77777777" w:rsidR="00065F1C" w:rsidRPr="00065F1C" w:rsidRDefault="00065F1C" w:rsidP="00065F1C">
            <w:pPr>
              <w:rPr>
                <w:rFonts w:ascii="Times New Roman" w:eastAsia="宋体" w:hAnsi="Times New Roman" w:cs="Times New Roman"/>
                <w:sz w:val="20"/>
                <w:szCs w:val="24"/>
              </w:rPr>
            </w:pPr>
            <w:r w:rsidRPr="00065F1C">
              <w:rPr>
                <w:rFonts w:ascii="Times New Roman" w:eastAsia="宋体" w:hAnsi="Times New Roman" w:cs="Times New Roman"/>
                <w:sz w:val="20"/>
                <w:szCs w:val="24"/>
              </w:rPr>
              <w:t xml:space="preserve">256GB </w:t>
            </w:r>
            <w:r w:rsidRPr="00065F1C">
              <w:rPr>
                <w:rFonts w:ascii="Times New Roman" w:eastAsia="宋体" w:hAnsi="Times New Roman" w:cs="Times New Roman"/>
                <w:sz w:val="20"/>
                <w:szCs w:val="24"/>
              </w:rPr>
              <w:t>固态硬盘</w:t>
            </w:r>
            <w:r w:rsidRPr="00065F1C">
              <w:rPr>
                <w:rFonts w:ascii="Times New Roman" w:eastAsia="宋体" w:hAnsi="Times New Roman" w:cs="Times New Roman"/>
                <w:sz w:val="20"/>
                <w:szCs w:val="24"/>
              </w:rPr>
              <w:t xml:space="preserve"> </w:t>
            </w:r>
            <w:r w:rsidRPr="00065F1C">
              <w:rPr>
                <w:rFonts w:ascii="Times New Roman" w:eastAsia="宋体" w:hAnsi="Times New Roman" w:cs="Times New Roman"/>
                <w:sz w:val="20"/>
                <w:szCs w:val="24"/>
              </w:rPr>
              <w:t>脚注</w:t>
            </w:r>
            <w:r w:rsidRPr="00065F1C">
              <w:rPr>
                <w:rFonts w:ascii="Times New Roman" w:eastAsia="宋体" w:hAnsi="Times New Roman" w:cs="Times New Roman"/>
                <w:sz w:val="20"/>
                <w:szCs w:val="24"/>
              </w:rPr>
              <w:t xml:space="preserve"> ¹</w:t>
            </w:r>
          </w:p>
          <w:p w14:paraId="01EACDA8" w14:textId="77777777" w:rsidR="00065F1C" w:rsidRPr="00065F1C" w:rsidRDefault="00065F1C" w:rsidP="00065F1C">
            <w:pPr>
              <w:rPr>
                <w:rFonts w:ascii="Times New Roman" w:eastAsia="宋体" w:hAnsi="Times New Roman" w:cs="Times New Roman"/>
                <w:sz w:val="20"/>
                <w:szCs w:val="24"/>
              </w:rPr>
            </w:pPr>
            <w:r w:rsidRPr="00065F1C">
              <w:rPr>
                <w:rFonts w:ascii="Times New Roman" w:eastAsia="宋体" w:hAnsi="Times New Roman" w:cs="Times New Roman"/>
                <w:sz w:val="20"/>
                <w:szCs w:val="24"/>
              </w:rPr>
              <w:t xml:space="preserve">16 </w:t>
            </w:r>
            <w:r w:rsidRPr="00065F1C">
              <w:rPr>
                <w:rFonts w:ascii="Times New Roman" w:eastAsia="宋体" w:hAnsi="Times New Roman" w:cs="Times New Roman"/>
                <w:sz w:val="20"/>
                <w:szCs w:val="24"/>
              </w:rPr>
              <w:t>核神经网络引擎</w:t>
            </w:r>
          </w:p>
          <w:p w14:paraId="27E05C35" w14:textId="77777777" w:rsidR="00065F1C" w:rsidRPr="00065F1C" w:rsidRDefault="00065F1C" w:rsidP="00065F1C">
            <w:pPr>
              <w:rPr>
                <w:rFonts w:ascii="Times New Roman" w:eastAsia="宋体" w:hAnsi="Times New Roman" w:cs="Times New Roman"/>
                <w:sz w:val="20"/>
                <w:szCs w:val="24"/>
              </w:rPr>
            </w:pPr>
            <w:r w:rsidRPr="00065F1C">
              <w:rPr>
                <w:rFonts w:ascii="Times New Roman" w:eastAsia="宋体" w:hAnsi="Times New Roman" w:cs="Times New Roman"/>
                <w:sz w:val="20"/>
                <w:szCs w:val="24"/>
              </w:rPr>
              <w:t>正面：两个</w:t>
            </w:r>
            <w:r w:rsidRPr="00065F1C">
              <w:rPr>
                <w:rFonts w:ascii="Times New Roman" w:eastAsia="宋体" w:hAnsi="Times New Roman" w:cs="Times New Roman"/>
                <w:sz w:val="20"/>
                <w:szCs w:val="24"/>
              </w:rPr>
              <w:t xml:space="preserve"> USB-C </w:t>
            </w:r>
            <w:r w:rsidRPr="00065F1C">
              <w:rPr>
                <w:rFonts w:ascii="Times New Roman" w:eastAsia="宋体" w:hAnsi="Times New Roman" w:cs="Times New Roman"/>
                <w:sz w:val="20"/>
                <w:szCs w:val="24"/>
              </w:rPr>
              <w:t>端口，耳机插孔</w:t>
            </w:r>
          </w:p>
          <w:p w14:paraId="7036CBDB" w14:textId="653E1D3E" w:rsidR="00111B38" w:rsidRDefault="00065F1C" w:rsidP="00065F1C">
            <w:pPr>
              <w:rPr>
                <w:rFonts w:ascii="Times New Roman" w:eastAsia="宋体" w:hAnsi="Times New Roman" w:cs="Times New Roman"/>
                <w:sz w:val="20"/>
                <w:szCs w:val="24"/>
              </w:rPr>
            </w:pPr>
            <w:r w:rsidRPr="00065F1C">
              <w:rPr>
                <w:rFonts w:ascii="Times New Roman" w:eastAsia="宋体" w:hAnsi="Times New Roman" w:cs="Times New Roman"/>
                <w:sz w:val="20"/>
                <w:szCs w:val="24"/>
              </w:rPr>
              <w:t>背面：三个雷雳</w:t>
            </w:r>
            <w:r w:rsidRPr="00065F1C">
              <w:rPr>
                <w:rFonts w:ascii="Times New Roman" w:eastAsia="宋体" w:hAnsi="Times New Roman" w:cs="Times New Roman"/>
                <w:sz w:val="20"/>
                <w:szCs w:val="24"/>
              </w:rPr>
              <w:t xml:space="preserve"> 4 </w:t>
            </w:r>
            <w:r w:rsidRPr="00065F1C">
              <w:rPr>
                <w:rFonts w:ascii="Times New Roman" w:eastAsia="宋体" w:hAnsi="Times New Roman" w:cs="Times New Roman"/>
                <w:sz w:val="20"/>
                <w:szCs w:val="24"/>
              </w:rPr>
              <w:t>端口，</w:t>
            </w:r>
            <w:r w:rsidRPr="00065F1C">
              <w:rPr>
                <w:rFonts w:ascii="Times New Roman" w:eastAsia="宋体" w:hAnsi="Times New Roman" w:cs="Times New Roman"/>
                <w:sz w:val="20"/>
                <w:szCs w:val="24"/>
              </w:rPr>
              <w:t xml:space="preserve">HDMI </w:t>
            </w:r>
            <w:r w:rsidRPr="00065F1C">
              <w:rPr>
                <w:rFonts w:ascii="Times New Roman" w:eastAsia="宋体" w:hAnsi="Times New Roman" w:cs="Times New Roman"/>
                <w:sz w:val="20"/>
                <w:szCs w:val="24"/>
              </w:rPr>
              <w:t>端口，千兆以太网端口</w:t>
            </w:r>
            <w:r>
              <w:rPr>
                <w:rFonts w:ascii="Times New Roman" w:eastAsia="宋体" w:hAnsi="Times New Roman" w:cs="Times New Roman"/>
                <w:sz w:val="20"/>
                <w:szCs w:val="24"/>
              </w:rPr>
              <w:t>保修：一年有限保修</w:t>
            </w:r>
          </w:p>
        </w:tc>
        <w:tc>
          <w:tcPr>
            <w:tcW w:w="992" w:type="dxa"/>
            <w:vAlign w:val="center"/>
          </w:tcPr>
          <w:p w14:paraId="7BF864E0" w14:textId="4F7867EC" w:rsidR="00111B38" w:rsidRPr="00065F1C" w:rsidRDefault="00F17DFB">
            <w:pPr>
              <w:jc w:val="center"/>
              <w:rPr>
                <w:rFonts w:ascii="Times New Roman" w:eastAsia="宋体" w:hAnsi="Times New Roman" w:cs="Times New Roman"/>
                <w:sz w:val="20"/>
                <w:szCs w:val="24"/>
                <w:lang w:val="ru-RU"/>
              </w:rPr>
            </w:pPr>
            <w:r>
              <w:rPr>
                <w:rFonts w:ascii="Times New Roman" w:eastAsia="宋体" w:hAnsi="Times New Roman" w:cs="Times New Roman"/>
                <w:sz w:val="20"/>
                <w:szCs w:val="24"/>
              </w:rPr>
              <w:t>4499</w:t>
            </w:r>
          </w:p>
        </w:tc>
        <w:tc>
          <w:tcPr>
            <w:tcW w:w="567" w:type="dxa"/>
            <w:vAlign w:val="center"/>
          </w:tcPr>
          <w:p w14:paraId="0342D8C5" w14:textId="77777777" w:rsidR="00111B38" w:rsidRDefault="00000000">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3682A68E" w14:textId="77777777" w:rsidR="00111B38" w:rsidRDefault="00000000">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D3C56C7" w14:textId="32484E5D" w:rsidR="00111B38" w:rsidRDefault="00F17DFB">
            <w:pPr>
              <w:jc w:val="center"/>
              <w:rPr>
                <w:rFonts w:ascii="Times New Roman" w:eastAsia="宋体" w:hAnsi="Times New Roman" w:cs="Times New Roman"/>
                <w:sz w:val="20"/>
                <w:szCs w:val="24"/>
              </w:rPr>
            </w:pPr>
            <w:r>
              <w:rPr>
                <w:rFonts w:ascii="Times New Roman" w:eastAsia="宋体" w:hAnsi="Times New Roman" w:cs="Times New Roman"/>
                <w:sz w:val="20"/>
                <w:szCs w:val="24"/>
              </w:rPr>
              <w:t>4499</w:t>
            </w:r>
          </w:p>
        </w:tc>
      </w:tr>
      <w:tr w:rsidR="00F17DFB" w14:paraId="5B837E8D" w14:textId="77777777">
        <w:trPr>
          <w:trHeight w:val="1717"/>
        </w:trPr>
        <w:tc>
          <w:tcPr>
            <w:tcW w:w="710" w:type="dxa"/>
            <w:vAlign w:val="center"/>
          </w:tcPr>
          <w:p w14:paraId="565D9299" w14:textId="16B8F124" w:rsidR="00F17DFB" w:rsidRDefault="00ED012F">
            <w:pPr>
              <w:jc w:val="center"/>
              <w:rPr>
                <w:rFonts w:ascii="Times New Roman" w:eastAsia="宋体" w:hAnsi="Times New Roman" w:cs="Times New Roman"/>
                <w:color w:val="C00000"/>
                <w:sz w:val="20"/>
                <w:szCs w:val="24"/>
                <w:lang w:val="ru-RU"/>
              </w:rPr>
            </w:pPr>
            <w:r>
              <w:rPr>
                <w:rFonts w:ascii="Times New Roman" w:eastAsia="宋体" w:hAnsi="Times New Roman" w:cs="Times New Roman" w:hint="eastAsia"/>
                <w:color w:val="C00000"/>
                <w:sz w:val="20"/>
                <w:szCs w:val="24"/>
                <w:lang w:val="ru-RU"/>
              </w:rPr>
              <w:t>2</w:t>
            </w:r>
          </w:p>
        </w:tc>
        <w:tc>
          <w:tcPr>
            <w:tcW w:w="1134" w:type="dxa"/>
            <w:vAlign w:val="center"/>
          </w:tcPr>
          <w:p w14:paraId="5ECDDD7C" w14:textId="455D983E" w:rsidR="00F17DFB" w:rsidRPr="00065F1C" w:rsidRDefault="00F17DFB">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苹果</w:t>
            </w:r>
            <w:r w:rsidRPr="00F17DFB">
              <w:rPr>
                <w:rFonts w:ascii="Times New Roman" w:eastAsia="宋体" w:hAnsi="Times New Roman" w:cs="Times New Roman"/>
                <w:sz w:val="20"/>
                <w:szCs w:val="24"/>
              </w:rPr>
              <w:t>妙控板</w:t>
            </w:r>
            <w:r w:rsidRPr="00F17DFB">
              <w:rPr>
                <w:rFonts w:ascii="Times New Roman" w:eastAsia="宋体" w:hAnsi="Times New Roman" w:cs="Times New Roman"/>
                <w:sz w:val="20"/>
                <w:szCs w:val="24"/>
              </w:rPr>
              <w:t xml:space="preserve"> (USB‑C) - </w:t>
            </w:r>
            <w:r w:rsidRPr="00F17DFB">
              <w:rPr>
                <w:rFonts w:ascii="Times New Roman" w:eastAsia="宋体" w:hAnsi="Times New Roman" w:cs="Times New Roman"/>
                <w:sz w:val="20"/>
                <w:szCs w:val="24"/>
              </w:rPr>
              <w:t>白色多点触控表面</w:t>
            </w:r>
          </w:p>
        </w:tc>
        <w:tc>
          <w:tcPr>
            <w:tcW w:w="4111" w:type="dxa"/>
            <w:vAlign w:val="center"/>
          </w:tcPr>
          <w:p w14:paraId="42C31B78"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尺寸与重量</w:t>
            </w:r>
          </w:p>
          <w:p w14:paraId="520198D1"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高度：</w:t>
            </w:r>
            <w:r w:rsidRPr="00E86BCD">
              <w:rPr>
                <w:rFonts w:ascii="Times New Roman" w:eastAsia="宋体" w:hAnsi="Times New Roman" w:cs="Times New Roman"/>
                <w:sz w:val="20"/>
                <w:szCs w:val="24"/>
              </w:rPr>
              <w:t xml:space="preserve">0.49-1.09 </w:t>
            </w:r>
            <w:r w:rsidRPr="00E86BCD">
              <w:rPr>
                <w:rFonts w:ascii="Times New Roman" w:eastAsia="宋体" w:hAnsi="Times New Roman" w:cs="Times New Roman"/>
                <w:sz w:val="20"/>
                <w:szCs w:val="24"/>
              </w:rPr>
              <w:t>厘米</w:t>
            </w:r>
            <w:r w:rsidRPr="00E86BCD">
              <w:rPr>
                <w:rFonts w:ascii="Times New Roman" w:eastAsia="宋体" w:hAnsi="Times New Roman" w:cs="Times New Roman"/>
                <w:sz w:val="20"/>
                <w:szCs w:val="24"/>
              </w:rPr>
              <w:t xml:space="preserve"> (0.19-0.43 </w:t>
            </w:r>
            <w:r w:rsidRPr="00E86BCD">
              <w:rPr>
                <w:rFonts w:ascii="Times New Roman" w:eastAsia="宋体" w:hAnsi="Times New Roman" w:cs="Times New Roman"/>
                <w:sz w:val="20"/>
                <w:szCs w:val="24"/>
              </w:rPr>
              <w:t>英寸</w:t>
            </w:r>
            <w:r w:rsidRPr="00E86BCD">
              <w:rPr>
                <w:rFonts w:ascii="Times New Roman" w:eastAsia="宋体" w:hAnsi="Times New Roman" w:cs="Times New Roman"/>
                <w:sz w:val="20"/>
                <w:szCs w:val="24"/>
              </w:rPr>
              <w:t>)</w:t>
            </w:r>
          </w:p>
          <w:p w14:paraId="22507C0B"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宽度：</w:t>
            </w:r>
            <w:r w:rsidRPr="00E86BCD">
              <w:rPr>
                <w:rFonts w:ascii="Times New Roman" w:eastAsia="宋体" w:hAnsi="Times New Roman" w:cs="Times New Roman"/>
                <w:sz w:val="20"/>
                <w:szCs w:val="24"/>
              </w:rPr>
              <w:t xml:space="preserve">16.0 </w:t>
            </w:r>
            <w:r w:rsidRPr="00E86BCD">
              <w:rPr>
                <w:rFonts w:ascii="Times New Roman" w:eastAsia="宋体" w:hAnsi="Times New Roman" w:cs="Times New Roman"/>
                <w:sz w:val="20"/>
                <w:szCs w:val="24"/>
              </w:rPr>
              <w:t>厘米</w:t>
            </w:r>
            <w:r w:rsidRPr="00E86BCD">
              <w:rPr>
                <w:rFonts w:ascii="Times New Roman" w:eastAsia="宋体" w:hAnsi="Times New Roman" w:cs="Times New Roman"/>
                <w:sz w:val="20"/>
                <w:szCs w:val="24"/>
              </w:rPr>
              <w:t xml:space="preserve"> (6.30 </w:t>
            </w:r>
            <w:r w:rsidRPr="00E86BCD">
              <w:rPr>
                <w:rFonts w:ascii="Times New Roman" w:eastAsia="宋体" w:hAnsi="Times New Roman" w:cs="Times New Roman"/>
                <w:sz w:val="20"/>
                <w:szCs w:val="24"/>
              </w:rPr>
              <w:t>英寸</w:t>
            </w:r>
            <w:r w:rsidRPr="00E86BCD">
              <w:rPr>
                <w:rFonts w:ascii="Times New Roman" w:eastAsia="宋体" w:hAnsi="Times New Roman" w:cs="Times New Roman"/>
                <w:sz w:val="20"/>
                <w:szCs w:val="24"/>
              </w:rPr>
              <w:t>)</w:t>
            </w:r>
          </w:p>
          <w:p w14:paraId="04B37DFA"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深度：</w:t>
            </w:r>
            <w:r w:rsidRPr="00E86BCD">
              <w:rPr>
                <w:rFonts w:ascii="Times New Roman" w:eastAsia="宋体" w:hAnsi="Times New Roman" w:cs="Times New Roman"/>
                <w:sz w:val="20"/>
                <w:szCs w:val="24"/>
              </w:rPr>
              <w:t xml:space="preserve">11.49 </w:t>
            </w:r>
            <w:r w:rsidRPr="00E86BCD">
              <w:rPr>
                <w:rFonts w:ascii="Times New Roman" w:eastAsia="宋体" w:hAnsi="Times New Roman" w:cs="Times New Roman"/>
                <w:sz w:val="20"/>
                <w:szCs w:val="24"/>
              </w:rPr>
              <w:t>厘米</w:t>
            </w:r>
            <w:r w:rsidRPr="00E86BCD">
              <w:rPr>
                <w:rFonts w:ascii="Times New Roman" w:eastAsia="宋体" w:hAnsi="Times New Roman" w:cs="Times New Roman"/>
                <w:sz w:val="20"/>
                <w:szCs w:val="24"/>
              </w:rPr>
              <w:t xml:space="preserve"> (4.52 </w:t>
            </w:r>
            <w:r w:rsidRPr="00E86BCD">
              <w:rPr>
                <w:rFonts w:ascii="Times New Roman" w:eastAsia="宋体" w:hAnsi="Times New Roman" w:cs="Times New Roman"/>
                <w:sz w:val="20"/>
                <w:szCs w:val="24"/>
              </w:rPr>
              <w:t>英寸</w:t>
            </w:r>
            <w:r w:rsidRPr="00E86BCD">
              <w:rPr>
                <w:rFonts w:ascii="Times New Roman" w:eastAsia="宋体" w:hAnsi="Times New Roman" w:cs="Times New Roman"/>
                <w:sz w:val="20"/>
                <w:szCs w:val="24"/>
              </w:rPr>
              <w:t>)</w:t>
            </w:r>
          </w:p>
          <w:p w14:paraId="74F49A56"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重量：</w:t>
            </w:r>
            <w:r w:rsidRPr="00E86BCD">
              <w:rPr>
                <w:rFonts w:ascii="Times New Roman" w:eastAsia="宋体" w:hAnsi="Times New Roman" w:cs="Times New Roman"/>
                <w:sz w:val="20"/>
                <w:szCs w:val="24"/>
              </w:rPr>
              <w:t xml:space="preserve">0.230 </w:t>
            </w:r>
            <w:r w:rsidRPr="00E86BCD">
              <w:rPr>
                <w:rFonts w:ascii="Times New Roman" w:eastAsia="宋体" w:hAnsi="Times New Roman" w:cs="Times New Roman"/>
                <w:sz w:val="20"/>
                <w:szCs w:val="24"/>
              </w:rPr>
              <w:t>千克</w:t>
            </w:r>
            <w:r w:rsidRPr="00E86BCD">
              <w:rPr>
                <w:rFonts w:ascii="Times New Roman" w:eastAsia="宋体" w:hAnsi="Times New Roman" w:cs="Times New Roman"/>
                <w:sz w:val="20"/>
                <w:szCs w:val="24"/>
              </w:rPr>
              <w:t xml:space="preserve"> (0.51 </w:t>
            </w:r>
            <w:r w:rsidRPr="00E86BCD">
              <w:rPr>
                <w:rFonts w:ascii="Times New Roman" w:eastAsia="宋体" w:hAnsi="Times New Roman" w:cs="Times New Roman"/>
                <w:sz w:val="20"/>
                <w:szCs w:val="24"/>
              </w:rPr>
              <w:t>磅</w:t>
            </w:r>
            <w:r w:rsidRPr="00E86BCD">
              <w:rPr>
                <w:rFonts w:ascii="Times New Roman" w:eastAsia="宋体" w:hAnsi="Times New Roman" w:cs="Times New Roman"/>
                <w:sz w:val="20"/>
                <w:szCs w:val="24"/>
              </w:rPr>
              <w:t>)*</w:t>
            </w:r>
          </w:p>
          <w:p w14:paraId="1A2A3145"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力度触控</w:t>
            </w:r>
          </w:p>
          <w:p w14:paraId="5FB0EF25"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多点触控</w:t>
            </w:r>
          </w:p>
          <w:p w14:paraId="21D3386F"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外设连接和扩展</w:t>
            </w:r>
          </w:p>
          <w:p w14:paraId="3F28B392"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蓝牙</w:t>
            </w:r>
          </w:p>
          <w:p w14:paraId="177DB930" w14:textId="77777777" w:rsidR="00E86BCD" w:rsidRPr="00E86BCD"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 xml:space="preserve">USB-C </w:t>
            </w:r>
            <w:r w:rsidRPr="00E86BCD">
              <w:rPr>
                <w:rFonts w:ascii="Times New Roman" w:eastAsia="宋体" w:hAnsi="Times New Roman" w:cs="Times New Roman"/>
                <w:sz w:val="20"/>
                <w:szCs w:val="24"/>
              </w:rPr>
              <w:t>端口</w:t>
            </w:r>
          </w:p>
          <w:p w14:paraId="1AB6B916" w14:textId="4D363569" w:rsidR="00F17DFB" w:rsidRPr="00065F1C" w:rsidRDefault="00E86BCD" w:rsidP="00E86BCD">
            <w:pPr>
              <w:rPr>
                <w:rFonts w:ascii="Times New Roman" w:eastAsia="宋体" w:hAnsi="Times New Roman" w:cs="Times New Roman"/>
                <w:sz w:val="20"/>
                <w:szCs w:val="24"/>
              </w:rPr>
            </w:pPr>
            <w:r w:rsidRPr="00E86BCD">
              <w:rPr>
                <w:rFonts w:ascii="Times New Roman" w:eastAsia="宋体" w:hAnsi="Times New Roman" w:cs="Times New Roman"/>
                <w:sz w:val="20"/>
                <w:szCs w:val="24"/>
              </w:rPr>
              <w:t>无线</w:t>
            </w:r>
          </w:p>
        </w:tc>
        <w:tc>
          <w:tcPr>
            <w:tcW w:w="992" w:type="dxa"/>
            <w:vAlign w:val="center"/>
          </w:tcPr>
          <w:p w14:paraId="6EE74F11" w14:textId="2ABF8796" w:rsidR="00F17DFB" w:rsidRDefault="00E86BCD">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899</w:t>
            </w:r>
          </w:p>
        </w:tc>
        <w:tc>
          <w:tcPr>
            <w:tcW w:w="567" w:type="dxa"/>
            <w:vAlign w:val="center"/>
          </w:tcPr>
          <w:p w14:paraId="3AD1235B" w14:textId="10C15D29" w:rsidR="00F17DFB" w:rsidRDefault="00E86BCD">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04462E5B" w14:textId="042F9051" w:rsidR="00F17DFB" w:rsidRDefault="00E86BCD">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个</w:t>
            </w:r>
          </w:p>
        </w:tc>
        <w:tc>
          <w:tcPr>
            <w:tcW w:w="992" w:type="dxa"/>
            <w:vAlign w:val="center"/>
          </w:tcPr>
          <w:p w14:paraId="136D19CD" w14:textId="0838417A" w:rsidR="00F17DFB" w:rsidRDefault="00E86BCD">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899</w:t>
            </w:r>
          </w:p>
        </w:tc>
      </w:tr>
      <w:tr w:rsidR="00111B38" w14:paraId="7023309B" w14:textId="77777777">
        <w:trPr>
          <w:trHeight w:val="648"/>
        </w:trPr>
        <w:tc>
          <w:tcPr>
            <w:tcW w:w="8081" w:type="dxa"/>
            <w:gridSpan w:val="6"/>
            <w:vAlign w:val="center"/>
          </w:tcPr>
          <w:p w14:paraId="0926406D" w14:textId="77777777" w:rsidR="00111B38" w:rsidRDefault="00000000">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1B82487A" w14:textId="733137AB" w:rsidR="00111B38" w:rsidRDefault="00ED012F">
            <w:pPr>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5398</w:t>
            </w:r>
          </w:p>
        </w:tc>
      </w:tr>
    </w:tbl>
    <w:p w14:paraId="6D9A5540" w14:textId="77777777" w:rsidR="00111B38" w:rsidRDefault="00111B38">
      <w:pPr>
        <w:rPr>
          <w:rFonts w:ascii="仿宋" w:eastAsia="仿宋" w:hAnsi="仿宋"/>
          <w:sz w:val="28"/>
          <w:szCs w:val="28"/>
        </w:rPr>
      </w:pPr>
    </w:p>
    <w:p w14:paraId="071CBF6E" w14:textId="77777777" w:rsidR="00111B38" w:rsidRDefault="00111B38">
      <w:pPr>
        <w:widowControl/>
        <w:jc w:val="left"/>
      </w:pP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712"/>
        <w:gridCol w:w="28"/>
        <w:gridCol w:w="6585"/>
      </w:tblGrid>
      <w:tr w:rsidR="00111B38" w14:paraId="0CCEEE80" w14:textId="77777777">
        <w:trPr>
          <w:trHeight w:val="454"/>
          <w:jc w:val="center"/>
        </w:trPr>
        <w:tc>
          <w:tcPr>
            <w:tcW w:w="716" w:type="dxa"/>
            <w:vAlign w:val="center"/>
          </w:tcPr>
          <w:p w14:paraId="17183456" w14:textId="77777777" w:rsidR="00111B38" w:rsidRDefault="00000000">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325" w:type="dxa"/>
            <w:gridSpan w:val="3"/>
            <w:vAlign w:val="center"/>
          </w:tcPr>
          <w:p w14:paraId="169C7F5E" w14:textId="77777777" w:rsidR="00111B38" w:rsidRDefault="00000000">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111B38" w14:paraId="193ECDC5" w14:textId="77777777">
        <w:trPr>
          <w:trHeight w:val="454"/>
          <w:jc w:val="center"/>
        </w:trPr>
        <w:tc>
          <w:tcPr>
            <w:tcW w:w="9041" w:type="dxa"/>
            <w:gridSpan w:val="4"/>
            <w:vAlign w:val="center"/>
          </w:tcPr>
          <w:p w14:paraId="79A0648F" w14:textId="77777777" w:rsidR="00111B38" w:rsidRDefault="00000000">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111B38" w14:paraId="4FC5E301" w14:textId="77777777">
        <w:trPr>
          <w:trHeight w:val="454"/>
          <w:jc w:val="center"/>
        </w:trPr>
        <w:tc>
          <w:tcPr>
            <w:tcW w:w="716" w:type="dxa"/>
            <w:vAlign w:val="center"/>
          </w:tcPr>
          <w:p w14:paraId="1968AFF2" w14:textId="77777777" w:rsidR="00111B38" w:rsidRDefault="00000000">
            <w:pPr>
              <w:widowControl/>
              <w:spacing w:line="360" w:lineRule="auto"/>
              <w:rPr>
                <w:rFonts w:ascii="宋体" w:eastAsia="宋体" w:hAnsi="宋体" w:cs="宋体"/>
                <w:bCs/>
                <w:szCs w:val="21"/>
              </w:rPr>
            </w:pPr>
            <w:r>
              <w:rPr>
                <w:rFonts w:ascii="宋体" w:eastAsia="宋体" w:hAnsi="宋体" w:cs="宋体" w:hint="eastAsia"/>
                <w:bCs/>
                <w:szCs w:val="21"/>
              </w:rPr>
              <w:t>1</w:t>
            </w:r>
          </w:p>
        </w:tc>
        <w:tc>
          <w:tcPr>
            <w:tcW w:w="1712" w:type="dxa"/>
            <w:vAlign w:val="center"/>
          </w:tcPr>
          <w:p w14:paraId="29538BCF" w14:textId="77777777" w:rsidR="00111B38" w:rsidRDefault="00000000">
            <w:pPr>
              <w:widowControl/>
              <w:spacing w:line="360" w:lineRule="auto"/>
              <w:jc w:val="center"/>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1F0385AF" w14:textId="77777777" w:rsidR="00111B38" w:rsidRDefault="00000000">
            <w:pPr>
              <w:widowControl/>
              <w:spacing w:line="360" w:lineRule="auto"/>
              <w:rPr>
                <w:rFonts w:ascii="宋体" w:eastAsia="宋体" w:hAnsi="宋体" w:cs="宋体"/>
                <w:b/>
                <w:szCs w:val="21"/>
              </w:rPr>
            </w:pPr>
            <w:r>
              <w:rPr>
                <w:rFonts w:ascii="宋体" w:eastAsia="宋体" w:hAnsi="宋体" w:cs="宋体"/>
                <w:b/>
                <w:szCs w:val="21"/>
              </w:rPr>
              <w:t>1、</w:t>
            </w:r>
            <w:r>
              <w:rPr>
                <w:rFonts w:ascii="宋体" w:eastAsia="宋体" w:hAnsi="宋体" w:cs="Helvetica"/>
                <w:b/>
                <w:color w:val="333333"/>
                <w:szCs w:val="21"/>
                <w:shd w:val="clear" w:color="auto" w:fill="FFFFFF"/>
              </w:rPr>
              <w:t>送货上门、原厂交付</w:t>
            </w:r>
            <w:r>
              <w:rPr>
                <w:rFonts w:ascii="宋体" w:eastAsia="宋体" w:hAnsi="宋体" w:cs="Helvetica" w:hint="eastAsia"/>
                <w:b/>
                <w:color w:val="333333"/>
                <w:szCs w:val="21"/>
                <w:shd w:val="clear" w:color="auto" w:fill="FFFFFF"/>
              </w:rPr>
              <w:t>，</w:t>
            </w:r>
            <w:r>
              <w:rPr>
                <w:rFonts w:ascii="宋体" w:eastAsia="宋体" w:hAnsi="宋体" w:cs="宋体"/>
                <w:b/>
                <w:szCs w:val="21"/>
              </w:rPr>
              <w:t>所有配置必须是原厂出厂,保证完整包装不开封，出厂时注明采购单位名称</w:t>
            </w:r>
            <w:r>
              <w:rPr>
                <w:rFonts w:ascii="宋体" w:eastAsia="宋体" w:hAnsi="宋体" w:cs="宋体" w:hint="eastAsia"/>
                <w:b/>
                <w:szCs w:val="21"/>
              </w:rPr>
              <w:t>，</w:t>
            </w:r>
            <w:r>
              <w:rPr>
                <w:rFonts w:ascii="宋体" w:eastAsia="宋体" w:hAnsi="宋体" w:cs="Helvetica" w:hint="eastAsia"/>
                <w:b/>
                <w:color w:val="333333"/>
                <w:szCs w:val="21"/>
                <w:shd w:val="clear" w:color="auto" w:fill="FFFFFF"/>
              </w:rPr>
              <w:t>且</w:t>
            </w:r>
            <w:r>
              <w:rPr>
                <w:rFonts w:ascii="宋体" w:eastAsia="宋体" w:hAnsi="宋体" w:cs="Helvetica"/>
                <w:b/>
                <w:color w:val="333333"/>
                <w:szCs w:val="21"/>
                <w:shd w:val="clear" w:color="auto" w:fill="FFFFFF"/>
              </w:rPr>
              <w:t>不接受快递到付，需安排专人送达并当场验收</w:t>
            </w:r>
            <w:r>
              <w:rPr>
                <w:rFonts w:ascii="宋体" w:eastAsia="宋体" w:hAnsi="宋体" w:cs="Helvetica" w:hint="eastAsia"/>
                <w:b/>
                <w:color w:val="333333"/>
                <w:szCs w:val="21"/>
                <w:shd w:val="clear" w:color="auto" w:fill="FFFFFF"/>
              </w:rPr>
              <w:t>。</w:t>
            </w:r>
          </w:p>
          <w:p w14:paraId="05275700" w14:textId="77777777" w:rsidR="00111B38" w:rsidRDefault="00000000">
            <w:pPr>
              <w:widowControl/>
              <w:spacing w:line="360" w:lineRule="auto"/>
              <w:rPr>
                <w:rFonts w:ascii="宋体" w:eastAsia="宋体" w:hAnsi="宋体" w:cs="宋体"/>
                <w:szCs w:val="21"/>
              </w:rPr>
            </w:pPr>
            <w:r>
              <w:rPr>
                <w:rFonts w:ascii="宋体" w:eastAsia="宋体" w:hAnsi="宋体" w:cs="宋体"/>
                <w:szCs w:val="21"/>
              </w:rPr>
              <w:lastRenderedPageBreak/>
              <w:t>2</w:t>
            </w:r>
            <w:r>
              <w:rPr>
                <w:rFonts w:ascii="宋体" w:eastAsia="宋体" w:hAnsi="宋体" w:cs="宋体" w:hint="eastAsia"/>
                <w:szCs w:val="21"/>
              </w:rPr>
              <w:t>、供应商所提供的货物的技术规格符合采购文件规定的技术规格，货物符合中华人民共和国的设计和制造国家标准、生产标准或行业标准。</w:t>
            </w:r>
          </w:p>
          <w:p w14:paraId="1DEAA421" w14:textId="77777777" w:rsidR="00111B38" w:rsidRDefault="00000000">
            <w:pPr>
              <w:widowControl/>
              <w:spacing w:line="360" w:lineRule="auto"/>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、供应商应保证货物是全新、未使用过的原装合格正品（包括零部件），并完全符合采购方要求的质量、规格和性能的要求。</w:t>
            </w:r>
          </w:p>
          <w:p w14:paraId="6E1C2357" w14:textId="77777777" w:rsidR="00111B38" w:rsidRDefault="00000000">
            <w:pPr>
              <w:widowControl/>
              <w:spacing w:line="360" w:lineRule="auto"/>
              <w:rPr>
                <w:rFonts w:ascii="宋体" w:eastAsia="宋体" w:hAnsi="宋体" w:cs="宋体"/>
                <w:szCs w:val="21"/>
              </w:rPr>
            </w:pPr>
            <w:r>
              <w:rPr>
                <w:rFonts w:ascii="宋体" w:eastAsia="宋体" w:hAnsi="宋体" w:cs="宋体"/>
                <w:szCs w:val="21"/>
              </w:rPr>
              <w:t>4</w:t>
            </w:r>
            <w:r>
              <w:rPr>
                <w:rFonts w:ascii="宋体" w:eastAsia="宋体" w:hAnsi="宋体" w:cs="宋体" w:hint="eastAsia"/>
                <w:szCs w:val="21"/>
              </w:rPr>
              <w:t>、如货物安装或配置了软件的，供应商保证相关软件均为正版软件。</w:t>
            </w:r>
          </w:p>
          <w:p w14:paraId="3121272A" w14:textId="77777777" w:rsidR="00111B38" w:rsidRDefault="00000000">
            <w:pPr>
              <w:widowControl/>
              <w:spacing w:line="360" w:lineRule="auto"/>
              <w:rPr>
                <w:rFonts w:ascii="宋体" w:eastAsia="宋体" w:hAnsi="宋体" w:cs="宋体"/>
                <w:szCs w:val="21"/>
              </w:rPr>
            </w:pPr>
            <w:r>
              <w:rPr>
                <w:rFonts w:ascii="宋体" w:eastAsia="宋体" w:hAnsi="宋体" w:cs="宋体"/>
                <w:szCs w:val="21"/>
              </w:rPr>
              <w:t>5</w:t>
            </w:r>
            <w:r>
              <w:rPr>
                <w:rFonts w:ascii="宋体" w:eastAsia="宋体" w:hAnsi="宋体" w:cs="宋体" w:hint="eastAsia"/>
                <w:szCs w:val="21"/>
              </w:rPr>
              <w:t>、供应商应将所提供货物的使用说明书、原厂保修卡等附随资料和附随配件、工具等交付给采购方；</w:t>
            </w:r>
          </w:p>
          <w:p w14:paraId="51414376" w14:textId="77777777" w:rsidR="00111B38" w:rsidRDefault="00000000">
            <w:pPr>
              <w:widowControl/>
              <w:spacing w:line="360" w:lineRule="auto"/>
              <w:rPr>
                <w:rFonts w:ascii="宋体" w:eastAsia="宋体" w:hAnsi="宋体" w:cs="宋体"/>
                <w:szCs w:val="21"/>
              </w:rPr>
            </w:pPr>
            <w:r>
              <w:rPr>
                <w:rFonts w:ascii="宋体" w:eastAsia="宋体" w:hAnsi="宋体" w:cs="宋体"/>
                <w:szCs w:val="21"/>
              </w:rPr>
              <w:t>6</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提供产品或者是附件为不合格产品将进行退货处理并将向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111B38" w14:paraId="4AA9A8A6" w14:textId="77777777">
        <w:trPr>
          <w:trHeight w:val="454"/>
          <w:jc w:val="center"/>
        </w:trPr>
        <w:tc>
          <w:tcPr>
            <w:tcW w:w="716" w:type="dxa"/>
            <w:vAlign w:val="center"/>
          </w:tcPr>
          <w:p w14:paraId="75A26EBC" w14:textId="77777777" w:rsidR="00111B38" w:rsidRDefault="00000000">
            <w:pPr>
              <w:widowControl/>
              <w:spacing w:line="360" w:lineRule="auto"/>
              <w:rPr>
                <w:rFonts w:ascii="宋体" w:eastAsia="宋体" w:hAnsi="宋体" w:cs="宋体"/>
                <w:b/>
                <w:szCs w:val="21"/>
              </w:rPr>
            </w:pPr>
            <w:r>
              <w:rPr>
                <w:rFonts w:ascii="宋体" w:eastAsia="宋体" w:hAnsi="宋体" w:cs="宋体"/>
                <w:bCs/>
                <w:szCs w:val="21"/>
              </w:rPr>
              <w:lastRenderedPageBreak/>
              <w:t>2</w:t>
            </w:r>
          </w:p>
        </w:tc>
        <w:tc>
          <w:tcPr>
            <w:tcW w:w="1712" w:type="dxa"/>
            <w:vAlign w:val="center"/>
          </w:tcPr>
          <w:p w14:paraId="737F062C" w14:textId="77777777" w:rsidR="00111B38" w:rsidRDefault="00000000">
            <w:pPr>
              <w:widowControl/>
              <w:spacing w:line="360" w:lineRule="auto"/>
              <w:rPr>
                <w:rFonts w:ascii="宋体" w:eastAsia="宋体" w:hAnsi="宋体" w:cs="宋体"/>
                <w:b/>
                <w:szCs w:val="21"/>
              </w:rPr>
            </w:pPr>
            <w:r>
              <w:rPr>
                <w:rFonts w:ascii="宋体" w:eastAsia="宋体" w:hAnsi="宋体" w:cs="宋体" w:hint="eastAsia"/>
                <w:szCs w:val="21"/>
              </w:rPr>
              <w:t>维修响应及故障解决时间</w:t>
            </w:r>
          </w:p>
        </w:tc>
        <w:tc>
          <w:tcPr>
            <w:tcW w:w="6613" w:type="dxa"/>
            <w:gridSpan w:val="2"/>
          </w:tcPr>
          <w:p w14:paraId="6B1CCB21" w14:textId="77777777" w:rsidR="00111B38" w:rsidRDefault="00000000">
            <w:pPr>
              <w:widowControl/>
              <w:spacing w:line="360" w:lineRule="auto"/>
              <w:rPr>
                <w:rFonts w:ascii="宋体" w:eastAsia="宋体" w:hAnsi="宋体" w:cs="宋体"/>
                <w:b/>
                <w:szCs w:val="21"/>
              </w:rPr>
            </w:pPr>
            <w:r>
              <w:rPr>
                <w:rFonts w:ascii="宋体" w:eastAsia="宋体" w:hAnsi="宋体" w:cs="宋体" w:hint="eastAsia"/>
                <w:bCs/>
                <w:szCs w:val="21"/>
              </w:rPr>
              <w:t>保修期内如果有因高性能笔记本电脑硬件问题而引起的故障，中标人应提供</w:t>
            </w:r>
            <w:r>
              <w:rPr>
                <w:rFonts w:ascii="宋体" w:eastAsia="宋体" w:hAnsi="宋体" w:cs="宋体"/>
                <w:bCs/>
                <w:szCs w:val="21"/>
                <w:u w:val="single"/>
              </w:rPr>
              <w:t>12</w:t>
            </w:r>
            <w:r>
              <w:rPr>
                <w:rFonts w:ascii="宋体" w:eastAsia="宋体" w:hAnsi="宋体" w:cs="宋体"/>
                <w:bCs/>
                <w:szCs w:val="21"/>
              </w:rPr>
              <w:t>小时响应，</w:t>
            </w:r>
            <w:r>
              <w:rPr>
                <w:rFonts w:ascii="宋体" w:eastAsia="宋体" w:hAnsi="宋体" w:cs="宋体" w:hint="eastAsia"/>
                <w:bCs/>
                <w:szCs w:val="21"/>
                <w:u w:val="single"/>
              </w:rPr>
              <w:t>2</w:t>
            </w:r>
            <w:r>
              <w:rPr>
                <w:rFonts w:ascii="宋体" w:eastAsia="宋体" w:hAnsi="宋体" w:cs="宋体"/>
                <w:bCs/>
                <w:szCs w:val="21"/>
                <w:u w:val="single"/>
              </w:rPr>
              <w:t>4</w:t>
            </w:r>
            <w:r>
              <w:rPr>
                <w:rFonts w:ascii="宋体" w:eastAsia="宋体" w:hAnsi="宋体" w:cs="宋体"/>
                <w:bCs/>
                <w:szCs w:val="21"/>
              </w:rPr>
              <w:t>小时内上门服务，对设备予以检修或更换，全部服务费和更换产品或配件的费用由中标人承担。</w:t>
            </w:r>
            <w:r>
              <w:rPr>
                <w:rFonts w:ascii="宋体" w:eastAsia="宋体" w:hAnsi="宋体" w:cs="宋体" w:hint="eastAsia"/>
                <w:b/>
                <w:bCs/>
                <w:szCs w:val="21"/>
              </w:rPr>
              <w:t>且</w:t>
            </w:r>
            <w:r>
              <w:rPr>
                <w:rFonts w:ascii="宋体" w:eastAsia="宋体" w:hAnsi="宋体" w:cs="宋体"/>
                <w:b/>
                <w:bCs/>
                <w:szCs w:val="21"/>
              </w:rPr>
              <w:t>当日下午4点前报修，</w:t>
            </w:r>
            <w:r>
              <w:rPr>
                <w:rFonts w:ascii="宋体" w:eastAsia="宋体" w:hAnsi="宋体" w:cs="宋体" w:hint="eastAsia"/>
                <w:b/>
                <w:bCs/>
                <w:szCs w:val="21"/>
              </w:rPr>
              <w:t>3个工作日内</w:t>
            </w:r>
            <w:r>
              <w:rPr>
                <w:rFonts w:ascii="宋体" w:eastAsia="宋体" w:hAnsi="宋体" w:cs="宋体"/>
                <w:b/>
                <w:bCs/>
                <w:szCs w:val="21"/>
              </w:rPr>
              <w:t>修复，若没有完成修复，则免费赠送延迟日数对应的月度延保服务</w:t>
            </w:r>
            <w:r>
              <w:rPr>
                <w:rFonts w:ascii="宋体" w:eastAsia="宋体" w:hAnsi="宋体" w:cs="宋体"/>
                <w:bCs/>
                <w:szCs w:val="21"/>
              </w:rPr>
              <w:t>。如中标人不能提供该项服务，按产品原价赔偿处理，并计入黑名单，取消</w:t>
            </w:r>
            <w:r>
              <w:rPr>
                <w:rFonts w:ascii="宋体" w:eastAsia="宋体" w:hAnsi="宋体" w:cs="宋体" w:hint="eastAsia"/>
                <w:bCs/>
                <w:szCs w:val="21"/>
              </w:rPr>
              <w:t>其</w:t>
            </w:r>
            <w:r>
              <w:rPr>
                <w:rFonts w:ascii="宋体" w:eastAsia="宋体" w:hAnsi="宋体" w:cs="宋体"/>
                <w:bCs/>
                <w:szCs w:val="21"/>
              </w:rPr>
              <w:t>后续投标资格。</w:t>
            </w:r>
          </w:p>
        </w:tc>
      </w:tr>
      <w:tr w:rsidR="00111B38" w14:paraId="417516D7" w14:textId="77777777">
        <w:trPr>
          <w:trHeight w:val="2818"/>
          <w:jc w:val="center"/>
        </w:trPr>
        <w:tc>
          <w:tcPr>
            <w:tcW w:w="716" w:type="dxa"/>
            <w:vAlign w:val="center"/>
          </w:tcPr>
          <w:p w14:paraId="69B7C54A" w14:textId="77777777" w:rsidR="00111B38" w:rsidRDefault="00000000">
            <w:pPr>
              <w:widowControl/>
              <w:spacing w:line="360" w:lineRule="auto"/>
              <w:rPr>
                <w:rFonts w:ascii="宋体" w:eastAsia="宋体" w:hAnsi="宋体" w:cs="宋体"/>
                <w:b/>
                <w:szCs w:val="21"/>
              </w:rPr>
            </w:pPr>
            <w:r>
              <w:rPr>
                <w:rFonts w:ascii="宋体" w:eastAsia="宋体" w:hAnsi="宋体" w:cs="宋体"/>
                <w:bCs/>
                <w:szCs w:val="21"/>
              </w:rPr>
              <w:t>3</w:t>
            </w:r>
          </w:p>
        </w:tc>
        <w:tc>
          <w:tcPr>
            <w:tcW w:w="1712" w:type="dxa"/>
            <w:vAlign w:val="center"/>
          </w:tcPr>
          <w:p w14:paraId="4A1891AE" w14:textId="77777777" w:rsidR="00111B38" w:rsidRDefault="00000000">
            <w:pPr>
              <w:widowControl/>
              <w:spacing w:line="360" w:lineRule="auto"/>
              <w:jc w:val="center"/>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4DDCFCB4" w14:textId="77777777" w:rsidR="00111B38" w:rsidRDefault="00000000">
            <w:pPr>
              <w:widowControl/>
              <w:spacing w:line="360" w:lineRule="auto"/>
              <w:rPr>
                <w:rFonts w:ascii="宋体" w:eastAsia="宋体" w:hAnsi="宋体" w:cs="宋体"/>
                <w:bCs/>
                <w:szCs w:val="21"/>
              </w:rPr>
            </w:pPr>
            <w:r>
              <w:rPr>
                <w:rFonts w:ascii="宋体" w:eastAsia="宋体" w:hAnsi="宋体" w:cs="宋体"/>
                <w:bCs/>
                <w:szCs w:val="21"/>
              </w:rPr>
              <w:t>3</w:t>
            </w:r>
            <w:r>
              <w:rPr>
                <w:rFonts w:ascii="宋体" w:eastAsia="宋体" w:hAnsi="宋体" w:cs="宋体" w:hint="eastAsia"/>
                <w:bCs/>
                <w:szCs w:val="21"/>
              </w:rPr>
              <w:t>.1货物免费保修期</w:t>
            </w:r>
            <w:r>
              <w:rPr>
                <w:rFonts w:ascii="宋体" w:eastAsia="宋体" w:hAnsi="宋体" w:cs="宋体" w:hint="eastAsia"/>
                <w:bCs/>
                <w:szCs w:val="21"/>
                <w:u w:val="single"/>
              </w:rPr>
              <w:t xml:space="preserve"> </w:t>
            </w:r>
            <w:r>
              <w:rPr>
                <w:rFonts w:ascii="宋体" w:eastAsia="宋体" w:hAnsi="宋体" w:cs="宋体"/>
                <w:bCs/>
                <w:szCs w:val="21"/>
                <w:u w:val="single"/>
              </w:rPr>
              <w:t>1</w:t>
            </w:r>
            <w:r>
              <w:rPr>
                <w:rFonts w:ascii="宋体" w:eastAsia="宋体" w:hAnsi="宋体" w:cs="宋体" w:hint="eastAsia"/>
                <w:bCs/>
                <w:szCs w:val="21"/>
                <w:u w:val="single"/>
              </w:rPr>
              <w:t xml:space="preserve"> </w:t>
            </w:r>
            <w:r>
              <w:rPr>
                <w:rFonts w:ascii="宋体" w:eastAsia="宋体" w:hAnsi="宋体" w:cs="宋体" w:hint="eastAsia"/>
                <w:bCs/>
                <w:szCs w:val="21"/>
              </w:rPr>
              <w:t>年上门服务</w:t>
            </w:r>
            <w:r>
              <w:rPr>
                <w:rFonts w:ascii="Helvetica" w:hAnsi="Helvetica" w:cs="Helvetica"/>
                <w:color w:val="333333"/>
                <w:szCs w:val="21"/>
                <w:shd w:val="clear" w:color="auto" w:fill="FFFFFF"/>
              </w:rPr>
              <w:t>，</w:t>
            </w:r>
            <w:r>
              <w:rPr>
                <w:rFonts w:ascii="宋体" w:eastAsia="宋体" w:hAnsi="宋体" w:cs="宋体" w:hint="eastAsia"/>
                <w:bCs/>
                <w:szCs w:val="21"/>
              </w:rPr>
              <w:t>时间自最终验收合格并交付使用之日起计算。</w:t>
            </w:r>
          </w:p>
          <w:p w14:paraId="2B99AC56" w14:textId="77777777" w:rsidR="00111B38" w:rsidRDefault="00000000">
            <w:pPr>
              <w:widowControl/>
              <w:spacing w:line="360" w:lineRule="auto"/>
              <w:rPr>
                <w:rFonts w:ascii="宋体" w:eastAsia="宋体" w:hAnsi="宋体" w:cs="宋体"/>
                <w:b/>
                <w:szCs w:val="21"/>
              </w:rPr>
            </w:pPr>
            <w:r>
              <w:rPr>
                <w:rFonts w:ascii="宋体" w:eastAsia="宋体" w:hAnsi="宋体" w:cs="宋体"/>
                <w:bCs/>
                <w:szCs w:val="21"/>
              </w:rPr>
              <w:t>3</w:t>
            </w:r>
            <w:r>
              <w:rPr>
                <w:rFonts w:ascii="宋体" w:eastAsia="宋体" w:hAnsi="宋体" w:cs="宋体" w:hint="eastAsia"/>
                <w:bCs/>
                <w:szCs w:val="21"/>
              </w:rPr>
              <w:t>.2免费保修期内，所有服务及配件全部免费。供应商</w:t>
            </w:r>
            <w:r>
              <w:rPr>
                <w:rFonts w:ascii="宋体" w:eastAsia="宋体" w:hAnsi="宋体" w:cs="宋体"/>
                <w:bCs/>
                <w:szCs w:val="21"/>
              </w:rPr>
              <w:t>负责对其提供的货物进行维修和系统维护，不再收取任何费用。</w:t>
            </w:r>
            <w:r>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111B38" w14:paraId="66642919" w14:textId="77777777">
        <w:trPr>
          <w:trHeight w:val="454"/>
          <w:jc w:val="center"/>
        </w:trPr>
        <w:tc>
          <w:tcPr>
            <w:tcW w:w="716" w:type="dxa"/>
            <w:vAlign w:val="center"/>
          </w:tcPr>
          <w:p w14:paraId="6F85C933" w14:textId="77777777" w:rsidR="00111B38" w:rsidRDefault="00000000">
            <w:pPr>
              <w:widowControl/>
              <w:spacing w:line="360" w:lineRule="auto"/>
              <w:rPr>
                <w:rFonts w:ascii="宋体" w:eastAsia="宋体" w:hAnsi="宋体" w:cs="宋体"/>
                <w:b/>
                <w:szCs w:val="21"/>
              </w:rPr>
            </w:pPr>
            <w:r>
              <w:rPr>
                <w:rFonts w:ascii="宋体" w:eastAsia="宋体" w:hAnsi="宋体" w:cs="宋体"/>
                <w:bCs/>
                <w:szCs w:val="21"/>
              </w:rPr>
              <w:t>4</w:t>
            </w:r>
          </w:p>
        </w:tc>
        <w:tc>
          <w:tcPr>
            <w:tcW w:w="1712" w:type="dxa"/>
            <w:vAlign w:val="center"/>
          </w:tcPr>
          <w:p w14:paraId="7A84A4B5" w14:textId="77777777" w:rsidR="00111B38" w:rsidRDefault="00000000">
            <w:pPr>
              <w:widowControl/>
              <w:spacing w:line="360" w:lineRule="auto"/>
              <w:jc w:val="center"/>
              <w:rPr>
                <w:rFonts w:ascii="宋体" w:eastAsia="宋体" w:hAnsi="宋体" w:cs="宋体"/>
                <w:b/>
                <w:szCs w:val="21"/>
              </w:rPr>
            </w:pPr>
            <w:r>
              <w:rPr>
                <w:rFonts w:ascii="宋体" w:eastAsia="宋体" w:hAnsi="宋体" w:cs="宋体" w:hint="eastAsia"/>
                <w:szCs w:val="21"/>
              </w:rPr>
              <w:t>技术文件</w:t>
            </w:r>
          </w:p>
        </w:tc>
        <w:tc>
          <w:tcPr>
            <w:tcW w:w="6613" w:type="dxa"/>
            <w:gridSpan w:val="2"/>
            <w:vAlign w:val="center"/>
          </w:tcPr>
          <w:p w14:paraId="4DAFA545" w14:textId="77777777" w:rsidR="00111B38" w:rsidRDefault="00000000">
            <w:pPr>
              <w:widowControl/>
              <w:spacing w:line="360" w:lineRule="auto"/>
              <w:rPr>
                <w:rFonts w:ascii="宋体" w:eastAsia="宋体" w:hAnsi="宋体" w:cs="宋体"/>
                <w:b/>
                <w:szCs w:val="21"/>
              </w:rPr>
            </w:pPr>
            <w:r>
              <w:rPr>
                <w:rFonts w:ascii="宋体" w:eastAsia="宋体" w:hAnsi="宋体" w:cs="宋体" w:hint="eastAsia"/>
                <w:bCs/>
                <w:szCs w:val="21"/>
              </w:rPr>
              <w:t>供应商应提供全套、完整的书面技术资料，包括仪器说明书、操作手册、简单维修说明、图纸等。</w:t>
            </w:r>
          </w:p>
        </w:tc>
      </w:tr>
      <w:tr w:rsidR="00111B38" w14:paraId="55FB2988" w14:textId="77777777">
        <w:trPr>
          <w:trHeight w:val="454"/>
          <w:jc w:val="center"/>
        </w:trPr>
        <w:tc>
          <w:tcPr>
            <w:tcW w:w="9041" w:type="dxa"/>
            <w:gridSpan w:val="4"/>
            <w:vAlign w:val="center"/>
          </w:tcPr>
          <w:p w14:paraId="2B89868A" w14:textId="77777777" w:rsidR="00111B38" w:rsidRDefault="00000000">
            <w:pPr>
              <w:widowControl/>
              <w:spacing w:line="360" w:lineRule="auto"/>
              <w:rPr>
                <w:rFonts w:ascii="宋体" w:eastAsia="宋体" w:hAnsi="宋体" w:cs="宋体"/>
                <w:b/>
                <w:szCs w:val="21"/>
              </w:rPr>
            </w:pPr>
            <w:r>
              <w:rPr>
                <w:rFonts w:ascii="宋体" w:eastAsia="宋体" w:hAnsi="宋体" w:cs="宋体" w:hint="eastAsia"/>
                <w:b/>
                <w:szCs w:val="21"/>
              </w:rPr>
              <w:t>（二）免费保修期外售后服务要求</w:t>
            </w:r>
          </w:p>
        </w:tc>
      </w:tr>
      <w:tr w:rsidR="00111B38" w14:paraId="2C76E6E2" w14:textId="77777777">
        <w:trPr>
          <w:trHeight w:val="711"/>
          <w:jc w:val="center"/>
        </w:trPr>
        <w:tc>
          <w:tcPr>
            <w:tcW w:w="716" w:type="dxa"/>
            <w:vAlign w:val="center"/>
          </w:tcPr>
          <w:p w14:paraId="1F753899" w14:textId="77777777" w:rsidR="00111B38"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Align w:val="center"/>
          </w:tcPr>
          <w:p w14:paraId="6F091886" w14:textId="77777777" w:rsidR="00111B38"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维修零配件、消耗品和延续保修合同的报价</w:t>
            </w:r>
          </w:p>
        </w:tc>
        <w:tc>
          <w:tcPr>
            <w:tcW w:w="6585" w:type="dxa"/>
            <w:vAlign w:val="center"/>
          </w:tcPr>
          <w:p w14:paraId="4AFECFCE" w14:textId="77777777" w:rsidR="00111B38" w:rsidRDefault="00000000">
            <w:pPr>
              <w:widowControl/>
              <w:spacing w:line="360" w:lineRule="auto"/>
              <w:rPr>
                <w:rFonts w:ascii="宋体" w:eastAsia="宋体" w:hAnsi="宋体" w:cs="宋体"/>
                <w:b/>
                <w:szCs w:val="21"/>
              </w:rPr>
            </w:pPr>
            <w:r>
              <w:rPr>
                <w:rFonts w:ascii="宋体" w:eastAsia="宋体" w:hAnsi="宋体" w:cs="宋体" w:hint="eastAsia"/>
                <w:szCs w:val="21"/>
              </w:rPr>
              <w:t>由设备制造商提供售后服务，</w:t>
            </w:r>
            <w:r>
              <w:rPr>
                <w:rFonts w:ascii="宋体" w:eastAsia="宋体" w:hAnsi="宋体" w:cs="宋体"/>
                <w:szCs w:val="21"/>
                <w:u w:val="single"/>
              </w:rPr>
              <w:t xml:space="preserve"> 12</w:t>
            </w:r>
            <w:r>
              <w:rPr>
                <w:rFonts w:ascii="宋体" w:eastAsia="宋体" w:hAnsi="宋体" w:cs="宋体" w:hint="eastAsia"/>
                <w:szCs w:val="21"/>
                <w:u w:val="single"/>
              </w:rPr>
              <w:t xml:space="preserve"> </w:t>
            </w:r>
            <w:r>
              <w:rPr>
                <w:rFonts w:ascii="宋体" w:eastAsia="宋体" w:hAnsi="宋体" w:cs="宋体" w:hint="eastAsia"/>
                <w:szCs w:val="21"/>
              </w:rPr>
              <w:t>小时内响应，</w:t>
            </w:r>
            <w:r>
              <w:rPr>
                <w:rFonts w:ascii="宋体" w:eastAsia="宋体" w:hAnsi="宋体" w:cs="宋体"/>
                <w:szCs w:val="21"/>
                <w:u w:val="single"/>
              </w:rPr>
              <w:t xml:space="preserve"> 72 </w:t>
            </w:r>
            <w:r>
              <w:rPr>
                <w:rFonts w:ascii="宋体" w:eastAsia="宋体" w:hAnsi="宋体" w:cs="宋体" w:hint="eastAsia"/>
                <w:szCs w:val="21"/>
              </w:rPr>
              <w:t>小时维修到位，并在</w:t>
            </w:r>
            <w:r>
              <w:rPr>
                <w:rFonts w:ascii="宋体" w:eastAsia="宋体" w:hAnsi="宋体" w:cs="宋体"/>
                <w:szCs w:val="21"/>
              </w:rPr>
              <w:t>96</w:t>
            </w:r>
            <w:r>
              <w:rPr>
                <w:rFonts w:ascii="宋体" w:eastAsia="宋体" w:hAnsi="宋体" w:cs="宋体" w:hint="eastAsia"/>
                <w:szCs w:val="21"/>
              </w:rPr>
              <w:t>小时内消除故障（不可抗力情况除外）。消耗品和零配件供应及时，特殊情况下可提供备用机。</w:t>
            </w:r>
          </w:p>
        </w:tc>
      </w:tr>
      <w:tr w:rsidR="00111B38" w14:paraId="22277A53" w14:textId="77777777">
        <w:trPr>
          <w:trHeight w:val="355"/>
          <w:jc w:val="center"/>
        </w:trPr>
        <w:tc>
          <w:tcPr>
            <w:tcW w:w="716" w:type="dxa"/>
            <w:vAlign w:val="center"/>
          </w:tcPr>
          <w:p w14:paraId="688425CB" w14:textId="77777777" w:rsidR="00111B38"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2</w:t>
            </w:r>
          </w:p>
        </w:tc>
        <w:tc>
          <w:tcPr>
            <w:tcW w:w="1740" w:type="dxa"/>
            <w:gridSpan w:val="2"/>
            <w:vAlign w:val="center"/>
          </w:tcPr>
          <w:p w14:paraId="30AAD7B4" w14:textId="77777777" w:rsidR="00111B38" w:rsidRDefault="00000000">
            <w:pPr>
              <w:widowControl/>
              <w:spacing w:line="360" w:lineRule="auto"/>
              <w:jc w:val="center"/>
              <w:rPr>
                <w:rFonts w:ascii="宋体" w:eastAsia="宋体" w:hAnsi="宋体" w:cs="宋体"/>
                <w:szCs w:val="21"/>
              </w:rPr>
            </w:pPr>
            <w:r>
              <w:rPr>
                <w:rFonts w:ascii="宋体" w:eastAsia="宋体" w:hAnsi="宋体" w:cs="宋体" w:hint="eastAsia"/>
                <w:szCs w:val="21"/>
              </w:rPr>
              <w:t>维保期外的维修</w:t>
            </w:r>
          </w:p>
        </w:tc>
        <w:tc>
          <w:tcPr>
            <w:tcW w:w="6585" w:type="dxa"/>
            <w:vAlign w:val="center"/>
          </w:tcPr>
          <w:p w14:paraId="2521F101" w14:textId="77777777" w:rsidR="00111B38" w:rsidRDefault="00000000">
            <w:pPr>
              <w:widowControl/>
              <w:spacing w:line="360" w:lineRule="auto"/>
              <w:rPr>
                <w:rFonts w:ascii="宋体" w:eastAsia="宋体" w:hAnsi="宋体" w:cs="宋体"/>
                <w:szCs w:val="21"/>
              </w:rPr>
            </w:pPr>
            <w:r>
              <w:rPr>
                <w:rFonts w:ascii="宋体" w:eastAsia="宋体" w:hAnsi="宋体" w:cs="宋体" w:hint="eastAsia"/>
                <w:szCs w:val="21"/>
              </w:rPr>
              <w:t>保修期满后，成交人必须继续支持维修。</w:t>
            </w:r>
          </w:p>
        </w:tc>
      </w:tr>
      <w:tr w:rsidR="00111B38" w14:paraId="2A9D9242" w14:textId="77777777">
        <w:trPr>
          <w:trHeight w:val="454"/>
          <w:jc w:val="center"/>
        </w:trPr>
        <w:tc>
          <w:tcPr>
            <w:tcW w:w="9041" w:type="dxa"/>
            <w:gridSpan w:val="4"/>
            <w:vAlign w:val="center"/>
          </w:tcPr>
          <w:p w14:paraId="5F8C7627" w14:textId="77777777" w:rsidR="00111B38" w:rsidRDefault="00000000">
            <w:pPr>
              <w:widowControl/>
              <w:spacing w:line="360" w:lineRule="auto"/>
              <w:rPr>
                <w:rFonts w:ascii="宋体" w:eastAsia="宋体" w:hAnsi="宋体" w:cs="宋体"/>
                <w:b/>
                <w:szCs w:val="21"/>
              </w:rPr>
            </w:pPr>
            <w:r>
              <w:rPr>
                <w:rFonts w:ascii="宋体" w:eastAsia="宋体" w:hAnsi="宋体" w:cs="宋体" w:hint="eastAsia"/>
                <w:b/>
                <w:szCs w:val="21"/>
              </w:rPr>
              <w:lastRenderedPageBreak/>
              <w:t>（三）其他商务要求</w:t>
            </w:r>
          </w:p>
        </w:tc>
      </w:tr>
      <w:tr w:rsidR="00111B38" w14:paraId="4803CB45" w14:textId="77777777">
        <w:trPr>
          <w:trHeight w:val="454"/>
          <w:jc w:val="center"/>
        </w:trPr>
        <w:tc>
          <w:tcPr>
            <w:tcW w:w="716" w:type="dxa"/>
            <w:vMerge w:val="restart"/>
            <w:vAlign w:val="center"/>
          </w:tcPr>
          <w:p w14:paraId="7A00AA84" w14:textId="77777777" w:rsidR="00111B38"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740" w:type="dxa"/>
            <w:gridSpan w:val="2"/>
            <w:vMerge w:val="restart"/>
            <w:vAlign w:val="center"/>
          </w:tcPr>
          <w:p w14:paraId="069A812B" w14:textId="77777777" w:rsidR="00111B38" w:rsidRDefault="00000000">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705A01CB" w14:textId="77777777" w:rsidR="00111B38" w:rsidRDefault="00000000">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w:t>
            </w:r>
            <w:r>
              <w:rPr>
                <w:rFonts w:ascii="宋体" w:eastAsia="宋体" w:hAnsi="宋体" w:cs="宋体"/>
                <w:b/>
                <w:szCs w:val="21"/>
              </w:rPr>
              <w:t>7</w:t>
            </w:r>
            <w:r>
              <w:rPr>
                <w:rFonts w:ascii="宋体" w:eastAsia="宋体" w:hAnsi="宋体" w:cs="宋体" w:hint="eastAsia"/>
                <w:b/>
                <w:szCs w:val="21"/>
              </w:rPr>
              <w:t>个工作日</w:t>
            </w:r>
            <w:r>
              <w:rPr>
                <w:rFonts w:ascii="宋体" w:eastAsia="宋体" w:hAnsi="宋体" w:cs="宋体" w:hint="eastAsia"/>
                <w:szCs w:val="21"/>
              </w:rPr>
              <w:t>内交货，交货地点为采购方指定位置。</w:t>
            </w:r>
          </w:p>
        </w:tc>
      </w:tr>
      <w:tr w:rsidR="00111B38" w14:paraId="2537D6EE" w14:textId="77777777">
        <w:trPr>
          <w:trHeight w:val="454"/>
          <w:jc w:val="center"/>
        </w:trPr>
        <w:tc>
          <w:tcPr>
            <w:tcW w:w="716" w:type="dxa"/>
            <w:vMerge/>
            <w:vAlign w:val="center"/>
          </w:tcPr>
          <w:p w14:paraId="549A0017" w14:textId="77777777" w:rsidR="00111B38" w:rsidRDefault="00111B38">
            <w:pPr>
              <w:widowControl/>
              <w:spacing w:line="360" w:lineRule="auto"/>
              <w:jc w:val="center"/>
              <w:rPr>
                <w:rFonts w:ascii="宋体" w:eastAsia="宋体" w:hAnsi="宋体" w:cs="宋体"/>
                <w:b/>
                <w:szCs w:val="21"/>
              </w:rPr>
            </w:pPr>
          </w:p>
        </w:tc>
        <w:tc>
          <w:tcPr>
            <w:tcW w:w="1740" w:type="dxa"/>
            <w:gridSpan w:val="2"/>
            <w:vMerge/>
            <w:vAlign w:val="center"/>
          </w:tcPr>
          <w:p w14:paraId="33024D05" w14:textId="77777777" w:rsidR="00111B38" w:rsidRDefault="00111B38">
            <w:pPr>
              <w:widowControl/>
              <w:spacing w:line="360" w:lineRule="auto"/>
              <w:jc w:val="center"/>
              <w:rPr>
                <w:rFonts w:ascii="宋体" w:eastAsia="宋体" w:hAnsi="宋体" w:cs="宋体"/>
                <w:b/>
                <w:szCs w:val="21"/>
              </w:rPr>
            </w:pPr>
          </w:p>
        </w:tc>
        <w:tc>
          <w:tcPr>
            <w:tcW w:w="6585" w:type="dxa"/>
            <w:vAlign w:val="center"/>
          </w:tcPr>
          <w:p w14:paraId="7A518A69" w14:textId="77777777" w:rsidR="00111B38" w:rsidRDefault="00000000">
            <w:pPr>
              <w:widowControl/>
              <w:spacing w:line="360" w:lineRule="auto"/>
              <w:rPr>
                <w:rFonts w:ascii="宋体" w:eastAsia="宋体" w:hAnsi="宋体" w:cs="宋体"/>
                <w:szCs w:val="21"/>
              </w:rPr>
            </w:pPr>
            <w:r>
              <w:rPr>
                <w:rFonts w:ascii="宋体" w:eastAsia="宋体" w:hAnsi="宋体" w:cs="宋体" w:hint="eastAsia"/>
                <w:szCs w:val="21"/>
              </w:rPr>
              <w:t>1.2付款期限和方式：供应商完成供货后，经采购人验收合格后，中标供应商发起支付申请并在提供相应金额有效发票后十个工作日内，采购人确认后向成交供应商支付100%货款。</w:t>
            </w:r>
          </w:p>
        </w:tc>
      </w:tr>
      <w:tr w:rsidR="00111B38" w14:paraId="49FDAB11" w14:textId="77777777">
        <w:trPr>
          <w:trHeight w:val="454"/>
          <w:jc w:val="center"/>
        </w:trPr>
        <w:tc>
          <w:tcPr>
            <w:tcW w:w="716" w:type="dxa"/>
            <w:vMerge/>
            <w:vAlign w:val="center"/>
          </w:tcPr>
          <w:p w14:paraId="6A3D3ACE" w14:textId="77777777" w:rsidR="00111B38" w:rsidRDefault="00111B38">
            <w:pPr>
              <w:widowControl/>
              <w:spacing w:line="360" w:lineRule="auto"/>
              <w:jc w:val="center"/>
              <w:rPr>
                <w:rFonts w:ascii="宋体" w:eastAsia="宋体" w:hAnsi="宋体" w:cs="宋体"/>
                <w:b/>
                <w:szCs w:val="21"/>
              </w:rPr>
            </w:pPr>
          </w:p>
        </w:tc>
        <w:tc>
          <w:tcPr>
            <w:tcW w:w="1740" w:type="dxa"/>
            <w:gridSpan w:val="2"/>
            <w:vMerge/>
            <w:vAlign w:val="center"/>
          </w:tcPr>
          <w:p w14:paraId="4A05E294" w14:textId="77777777" w:rsidR="00111B38" w:rsidRDefault="00111B38">
            <w:pPr>
              <w:widowControl/>
              <w:spacing w:line="360" w:lineRule="auto"/>
              <w:jc w:val="center"/>
              <w:rPr>
                <w:rFonts w:ascii="宋体" w:eastAsia="宋体" w:hAnsi="宋体" w:cs="宋体"/>
                <w:szCs w:val="21"/>
              </w:rPr>
            </w:pPr>
          </w:p>
        </w:tc>
        <w:tc>
          <w:tcPr>
            <w:tcW w:w="6585" w:type="dxa"/>
            <w:vAlign w:val="center"/>
          </w:tcPr>
          <w:p w14:paraId="5ED21743" w14:textId="77777777" w:rsidR="00111B38" w:rsidRDefault="00000000">
            <w:pPr>
              <w:widowControl/>
              <w:spacing w:line="360" w:lineRule="auto"/>
              <w:rPr>
                <w:rFonts w:ascii="宋体" w:eastAsia="宋体" w:hAnsi="宋体" w:cs="宋体"/>
                <w:szCs w:val="21"/>
              </w:rPr>
            </w:pPr>
            <w:r>
              <w:rPr>
                <w:rFonts w:ascii="宋体" w:eastAsia="宋体" w:hAnsi="宋体" w:cs="宋体" w:hint="eastAsia"/>
                <w:szCs w:val="21"/>
              </w:rPr>
              <w:t>1.3验收条件：</w:t>
            </w:r>
          </w:p>
          <w:p w14:paraId="3CD35AD4" w14:textId="77777777" w:rsidR="00111B38" w:rsidRDefault="00000000">
            <w:pPr>
              <w:widowControl/>
              <w:spacing w:line="360" w:lineRule="auto"/>
              <w:rPr>
                <w:rFonts w:ascii="宋体" w:eastAsia="宋体" w:hAnsi="宋体" w:cs="宋体"/>
                <w:bCs/>
                <w:szCs w:val="21"/>
              </w:rPr>
            </w:pPr>
            <w:r>
              <w:rPr>
                <w:rFonts w:ascii="宋体" w:eastAsia="宋体" w:hAnsi="宋体" w:cs="宋体" w:hint="eastAsia"/>
                <w:bCs/>
                <w:szCs w:val="21"/>
              </w:rPr>
              <w:t>当满足以下条件时，采购人才向成交人签发货物验收报告：</w:t>
            </w:r>
          </w:p>
          <w:p w14:paraId="135049AA" w14:textId="77777777" w:rsidR="00111B38" w:rsidRDefault="00000000">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0A26BFA6" w14:textId="77777777" w:rsidR="00111B38" w:rsidRDefault="00000000">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0B930253" w14:textId="77777777" w:rsidR="00111B38" w:rsidRDefault="00000000">
            <w:pPr>
              <w:widowControl/>
              <w:spacing w:line="360" w:lineRule="auto"/>
              <w:rPr>
                <w:rFonts w:ascii="宋体" w:eastAsia="宋体" w:hAnsi="宋体" w:cs="宋体"/>
                <w:bCs/>
                <w:szCs w:val="21"/>
              </w:rPr>
            </w:pPr>
            <w:r>
              <w:rPr>
                <w:rFonts w:ascii="宋体" w:eastAsia="宋体" w:hAnsi="宋体" w:cs="宋体" w:hint="eastAsia"/>
                <w:bCs/>
                <w:szCs w:val="21"/>
              </w:rPr>
              <w:t>c、货物具备产品合格证。</w:t>
            </w:r>
          </w:p>
          <w:p w14:paraId="21CCD46A" w14:textId="77777777" w:rsidR="00111B38" w:rsidRDefault="00000000">
            <w:pPr>
              <w:widowControl/>
              <w:spacing w:line="360" w:lineRule="auto"/>
              <w:rPr>
                <w:rFonts w:ascii="宋体" w:eastAsia="宋体" w:hAnsi="宋体" w:cs="宋体"/>
                <w:szCs w:val="21"/>
              </w:rPr>
            </w:pPr>
            <w:r>
              <w:rPr>
                <w:rFonts w:ascii="宋体" w:eastAsia="宋体" w:hAnsi="宋体" w:cs="宋体" w:hint="eastAsia"/>
                <w:szCs w:val="21"/>
              </w:rPr>
              <w:t>e、投标人货物经过双方检验认可后，签署验收报告，产品保修期自验收合格之日起算，由成交人提供产品保修文件。</w:t>
            </w:r>
          </w:p>
        </w:tc>
      </w:tr>
      <w:tr w:rsidR="00111B38" w14:paraId="56133990" w14:textId="77777777">
        <w:trPr>
          <w:trHeight w:val="454"/>
          <w:jc w:val="center"/>
        </w:trPr>
        <w:tc>
          <w:tcPr>
            <w:tcW w:w="716" w:type="dxa"/>
            <w:vMerge/>
            <w:vAlign w:val="center"/>
          </w:tcPr>
          <w:p w14:paraId="23988CBC" w14:textId="77777777" w:rsidR="00111B38" w:rsidRDefault="00111B38">
            <w:pPr>
              <w:widowControl/>
              <w:spacing w:line="360" w:lineRule="auto"/>
              <w:jc w:val="center"/>
              <w:rPr>
                <w:rFonts w:ascii="宋体" w:eastAsia="宋体" w:hAnsi="宋体" w:cs="宋体"/>
                <w:b/>
                <w:szCs w:val="21"/>
              </w:rPr>
            </w:pPr>
          </w:p>
        </w:tc>
        <w:tc>
          <w:tcPr>
            <w:tcW w:w="1740" w:type="dxa"/>
            <w:gridSpan w:val="2"/>
            <w:vMerge/>
            <w:vAlign w:val="center"/>
          </w:tcPr>
          <w:p w14:paraId="2E5BCECE" w14:textId="77777777" w:rsidR="00111B38" w:rsidRDefault="00111B38">
            <w:pPr>
              <w:widowControl/>
              <w:spacing w:line="360" w:lineRule="auto"/>
              <w:jc w:val="center"/>
              <w:rPr>
                <w:rFonts w:ascii="宋体" w:eastAsia="宋体" w:hAnsi="宋体" w:cs="宋体"/>
                <w:szCs w:val="21"/>
              </w:rPr>
            </w:pPr>
          </w:p>
        </w:tc>
        <w:tc>
          <w:tcPr>
            <w:tcW w:w="6585" w:type="dxa"/>
          </w:tcPr>
          <w:p w14:paraId="13198BC1" w14:textId="77777777" w:rsidR="00111B38" w:rsidRDefault="00000000">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tr w:rsidR="00111B38" w14:paraId="23A2F665" w14:textId="77777777">
        <w:trPr>
          <w:trHeight w:val="675"/>
          <w:jc w:val="center"/>
        </w:trPr>
        <w:tc>
          <w:tcPr>
            <w:tcW w:w="716" w:type="dxa"/>
            <w:vAlign w:val="center"/>
          </w:tcPr>
          <w:p w14:paraId="41B2ACEC" w14:textId="77777777" w:rsidR="00111B38" w:rsidRDefault="00000000">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740" w:type="dxa"/>
            <w:gridSpan w:val="2"/>
            <w:vAlign w:val="center"/>
          </w:tcPr>
          <w:p w14:paraId="0E1B7A9C" w14:textId="77777777" w:rsidR="00111B38" w:rsidRDefault="00000000">
            <w:pPr>
              <w:widowControl/>
              <w:spacing w:line="360" w:lineRule="auto"/>
              <w:jc w:val="center"/>
              <w:rPr>
                <w:rFonts w:ascii="宋体" w:eastAsia="宋体" w:hAnsi="宋体" w:cs="宋体"/>
                <w:b/>
                <w:szCs w:val="21"/>
              </w:rPr>
            </w:pPr>
            <w:r>
              <w:rPr>
                <w:rFonts w:ascii="宋体" w:eastAsia="宋体" w:hAnsi="宋体" w:cs="宋体" w:hint="eastAsia"/>
                <w:b/>
                <w:szCs w:val="21"/>
              </w:rPr>
              <w:t>关于报价</w:t>
            </w:r>
          </w:p>
        </w:tc>
        <w:tc>
          <w:tcPr>
            <w:tcW w:w="6585" w:type="dxa"/>
          </w:tcPr>
          <w:p w14:paraId="61D85981" w14:textId="77777777" w:rsidR="00111B38" w:rsidRDefault="00000000">
            <w:pPr>
              <w:widowControl/>
              <w:spacing w:line="360" w:lineRule="auto"/>
              <w:jc w:val="left"/>
              <w:rPr>
                <w:rFonts w:ascii="宋体" w:eastAsia="宋体" w:hAnsi="宋体" w:cs="宋体"/>
                <w:szCs w:val="21"/>
              </w:rPr>
            </w:pPr>
            <w:r>
              <w:rPr>
                <w:rFonts w:ascii="宋体" w:eastAsia="宋体" w:hAnsi="宋体" w:cs="宋体" w:hint="eastAsia"/>
                <w:szCs w:val="21"/>
              </w:rPr>
              <w:t>4.1报产品总价中应包含：安装调试费用、辅助材料费、运输费用、材料搬运及垃圾清理、安全措施及工人保险费、施工配合费、税费等使项目验收合格达到可使用状态的全部费用。</w:t>
            </w:r>
          </w:p>
        </w:tc>
      </w:tr>
    </w:tbl>
    <w:p w14:paraId="6BCCF077" w14:textId="77777777" w:rsidR="00111B38" w:rsidRDefault="00111B38">
      <w:pPr>
        <w:spacing w:line="360" w:lineRule="auto"/>
        <w:jc w:val="left"/>
        <w:rPr>
          <w:rFonts w:ascii="宋体" w:hAnsi="宋体"/>
          <w:szCs w:val="21"/>
        </w:rPr>
      </w:pPr>
    </w:p>
    <w:sectPr w:rsidR="00111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jMDExZGFmMDU1MWU1YjBlNzgwOWYwNDNiMjE1NGQifQ=="/>
  </w:docVars>
  <w:rsids>
    <w:rsidRoot w:val="00EC4B27"/>
    <w:rsid w:val="00014286"/>
    <w:rsid w:val="00033279"/>
    <w:rsid w:val="00065F1C"/>
    <w:rsid w:val="00067341"/>
    <w:rsid w:val="00080A6C"/>
    <w:rsid w:val="00082028"/>
    <w:rsid w:val="00097E8E"/>
    <w:rsid w:val="000C3DE9"/>
    <w:rsid w:val="000C5E0C"/>
    <w:rsid w:val="000E75D5"/>
    <w:rsid w:val="000F7492"/>
    <w:rsid w:val="00111B38"/>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6C16"/>
    <w:rsid w:val="007513FE"/>
    <w:rsid w:val="00777AD3"/>
    <w:rsid w:val="00793D12"/>
    <w:rsid w:val="007A6334"/>
    <w:rsid w:val="007F6273"/>
    <w:rsid w:val="007F761B"/>
    <w:rsid w:val="00814590"/>
    <w:rsid w:val="00837080"/>
    <w:rsid w:val="008404AE"/>
    <w:rsid w:val="00840FC3"/>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86BCD"/>
    <w:rsid w:val="00EA3CDE"/>
    <w:rsid w:val="00EB1E94"/>
    <w:rsid w:val="00EB28BC"/>
    <w:rsid w:val="00EB6E7D"/>
    <w:rsid w:val="00EB72EF"/>
    <w:rsid w:val="00EC4B27"/>
    <w:rsid w:val="00EC4EC4"/>
    <w:rsid w:val="00ED012F"/>
    <w:rsid w:val="00EE325E"/>
    <w:rsid w:val="00EF76BB"/>
    <w:rsid w:val="00F04A19"/>
    <w:rsid w:val="00F17DFB"/>
    <w:rsid w:val="00F51920"/>
    <w:rsid w:val="00F51A94"/>
    <w:rsid w:val="00F83CD6"/>
    <w:rsid w:val="00FA1633"/>
    <w:rsid w:val="00FB0830"/>
    <w:rsid w:val="00FB1B3A"/>
    <w:rsid w:val="00FC7D6A"/>
    <w:rsid w:val="04B65AC7"/>
    <w:rsid w:val="0B517B6C"/>
    <w:rsid w:val="0C203F65"/>
    <w:rsid w:val="170F7A65"/>
    <w:rsid w:val="18AC0597"/>
    <w:rsid w:val="21875313"/>
    <w:rsid w:val="2A0E49A3"/>
    <w:rsid w:val="3DF17F4E"/>
    <w:rsid w:val="44E94CF5"/>
    <w:rsid w:val="545A24A8"/>
    <w:rsid w:val="5AE34457"/>
    <w:rsid w:val="636D14A2"/>
    <w:rsid w:val="6719236C"/>
    <w:rsid w:val="7D7D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B8BA855"/>
  <w15:docId w15:val="{70F91DAE-FC88-3E48-AAE7-9075DE4C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900483">
      <w:bodyDiv w:val="1"/>
      <w:marLeft w:val="0"/>
      <w:marRight w:val="0"/>
      <w:marTop w:val="0"/>
      <w:marBottom w:val="0"/>
      <w:divBdr>
        <w:top w:val="none" w:sz="0" w:space="0" w:color="auto"/>
        <w:left w:val="none" w:sz="0" w:space="0" w:color="auto"/>
        <w:bottom w:val="none" w:sz="0" w:space="0" w:color="auto"/>
        <w:right w:val="none" w:sz="0" w:space="0" w:color="auto"/>
      </w:divBdr>
    </w:div>
    <w:div w:id="2079474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290</Words>
  <Characters>1653</Characters>
  <Application>Microsoft Office Word</Application>
  <DocSecurity>0</DocSecurity>
  <Lines>13</Lines>
  <Paragraphs>3</Paragraphs>
  <ScaleCrop>false</ScaleCrop>
  <Company>HP Inc.</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smbu</dc:creator>
  <cp:lastModifiedBy>Ян Тяньфан</cp:lastModifiedBy>
  <cp:revision>4</cp:revision>
  <dcterms:created xsi:type="dcterms:W3CDTF">2025-09-25T06:55:00Z</dcterms:created>
  <dcterms:modified xsi:type="dcterms:W3CDTF">2025-09-25T07:12:00Z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5C6D9FBB4ECD4A829F5129E39E3EF900_13</vt:lpwstr>
  </property>
  <property fmtid="{D5CDD505-2E9C-101B-9397-08002B2CF9AE}" pid="4" name="KSOTemplateDocerSaveRecord">
    <vt:lpwstr>eyJoZGlkIjoiMThiYTAwZmJiNDc2YWViZGU0NzA4Y2FmMmZkZThlMjIiLCJ1c2VySWQiOiIyNDI1OTYzNDgifQ==</vt:lpwstr>
  </property>
</Properties>
</file>