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0BF3D">
      <w:pPr>
        <w:jc w:val="center"/>
        <w:rPr>
          <w:b/>
          <w:sz w:val="32"/>
          <w:szCs w:val="32"/>
        </w:rPr>
      </w:pPr>
      <w:r>
        <w:rPr>
          <w:rFonts w:hint="eastAsia"/>
          <w:b/>
          <w:sz w:val="32"/>
          <w:szCs w:val="32"/>
        </w:rPr>
        <w:t>学生服务中心设备采购</w:t>
      </w:r>
    </w:p>
    <w:p w14:paraId="1AF54D38">
      <w:pPr>
        <w:ind w:firstLine="560" w:firstLineChars="200"/>
        <w:rPr>
          <w:rFonts w:ascii="仿宋" w:hAnsi="仿宋" w:eastAsia="仿宋"/>
          <w:sz w:val="28"/>
          <w:szCs w:val="28"/>
        </w:rPr>
      </w:pPr>
      <w:r>
        <w:rPr>
          <w:rFonts w:hint="eastAsia" w:ascii="仿宋" w:hAnsi="仿宋" w:eastAsia="仿宋"/>
          <w:sz w:val="28"/>
          <w:szCs w:val="28"/>
        </w:rPr>
        <w:t>拟购置苏泊尔 2出水口商务饮水机（包含给排水施工）3台、华为 无线ap AirEngine5761S-11 2台、定制 吊装支架通用吊架7台、飞利浦服务窗口业务办理屏显32寸9台、等设备，采购预算预计59164</w:t>
      </w:r>
      <w:r>
        <w:rPr>
          <w:rFonts w:ascii="仿宋" w:hAnsi="仿宋" w:eastAsia="仿宋"/>
          <w:sz w:val="28"/>
          <w:szCs w:val="28"/>
        </w:rPr>
        <w:t>元，</w:t>
      </w:r>
      <w:r>
        <w:rPr>
          <w:rFonts w:hint="eastAsia" w:ascii="仿宋" w:hAnsi="仿宋" w:eastAsia="仿宋"/>
          <w:sz w:val="28"/>
          <w:szCs w:val="28"/>
        </w:rPr>
        <w:t>详见下表。</w:t>
      </w:r>
    </w:p>
    <w:tbl>
      <w:tblPr>
        <w:tblStyle w:val="4"/>
        <w:tblW w:w="10065" w:type="dxa"/>
        <w:tblInd w:w="-289" w:type="dxa"/>
        <w:tblLayout w:type="fixed"/>
        <w:tblCellMar>
          <w:top w:w="0" w:type="dxa"/>
          <w:left w:w="108" w:type="dxa"/>
          <w:bottom w:w="0" w:type="dxa"/>
          <w:right w:w="108" w:type="dxa"/>
        </w:tblCellMar>
      </w:tblPr>
      <w:tblGrid>
        <w:gridCol w:w="710"/>
        <w:gridCol w:w="992"/>
        <w:gridCol w:w="850"/>
        <w:gridCol w:w="851"/>
        <w:gridCol w:w="2410"/>
        <w:gridCol w:w="992"/>
        <w:gridCol w:w="567"/>
        <w:gridCol w:w="501"/>
        <w:gridCol w:w="1058"/>
        <w:gridCol w:w="1134"/>
      </w:tblGrid>
      <w:tr w14:paraId="4F7D82BD">
        <w:tblPrEx>
          <w:tblCellMar>
            <w:top w:w="0" w:type="dxa"/>
            <w:left w:w="108" w:type="dxa"/>
            <w:bottom w:w="0" w:type="dxa"/>
            <w:right w:w="108" w:type="dxa"/>
          </w:tblCellMar>
        </w:tblPrEx>
        <w:trPr>
          <w:trHeight w:val="690" w:hRule="atLeast"/>
        </w:trPr>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30D0">
            <w:pPr>
              <w:widowControl/>
              <w:jc w:val="center"/>
              <w:textAlignment w:val="center"/>
              <w:rPr>
                <w:rFonts w:ascii="微软雅黑" w:hAnsi="微软雅黑" w:eastAsia="微软雅黑" w:cs="微软雅黑"/>
                <w:b/>
                <w:bCs/>
                <w:color w:val="000000"/>
                <w:sz w:val="24"/>
                <w:szCs w:val="24"/>
              </w:rPr>
            </w:pPr>
            <w:r>
              <w:rPr>
                <w:rFonts w:hint="eastAsia" w:ascii="微软雅黑" w:hAnsi="微软雅黑" w:eastAsia="微软雅黑" w:cs="微软雅黑"/>
                <w:b/>
                <w:bCs/>
                <w:color w:val="000000"/>
                <w:kern w:val="0"/>
                <w:sz w:val="24"/>
                <w:szCs w:val="24"/>
                <w:lang w:bidi="ar"/>
              </w:rPr>
              <w:t>深圳北理莫斯科大学学生服务中心设备采购项目</w:t>
            </w:r>
          </w:p>
        </w:tc>
      </w:tr>
      <w:tr w14:paraId="20F08025">
        <w:tblPrEx>
          <w:tblCellMar>
            <w:top w:w="0" w:type="dxa"/>
            <w:left w:w="108" w:type="dxa"/>
            <w:bottom w:w="0" w:type="dxa"/>
            <w:right w:w="108" w:type="dxa"/>
          </w:tblCellMar>
        </w:tblPrEx>
        <w:trPr>
          <w:trHeight w:val="420" w:hRule="atLeast"/>
        </w:trPr>
        <w:tc>
          <w:tcPr>
            <w:tcW w:w="710" w:type="dxa"/>
            <w:tcBorders>
              <w:top w:val="nil"/>
              <w:left w:val="single" w:color="000000" w:sz="4" w:space="0"/>
              <w:bottom w:val="single" w:color="000000" w:sz="4" w:space="0"/>
              <w:right w:val="single" w:color="000000" w:sz="4" w:space="0"/>
            </w:tcBorders>
            <w:shd w:val="clear" w:color="auto" w:fill="auto"/>
            <w:noWrap/>
            <w:vAlign w:val="center"/>
          </w:tcPr>
          <w:p w14:paraId="1D0D6B12">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992" w:type="dxa"/>
            <w:tcBorders>
              <w:top w:val="nil"/>
              <w:left w:val="single" w:color="000000" w:sz="4" w:space="0"/>
              <w:bottom w:val="single" w:color="000000" w:sz="4" w:space="0"/>
              <w:right w:val="single" w:color="000000" w:sz="4" w:space="0"/>
            </w:tcBorders>
            <w:shd w:val="clear" w:color="auto" w:fill="auto"/>
            <w:vAlign w:val="center"/>
          </w:tcPr>
          <w:p w14:paraId="26D16649">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商品名称</w:t>
            </w:r>
          </w:p>
        </w:tc>
        <w:tc>
          <w:tcPr>
            <w:tcW w:w="850" w:type="dxa"/>
            <w:tcBorders>
              <w:top w:val="nil"/>
              <w:left w:val="single" w:color="000000" w:sz="4" w:space="0"/>
              <w:bottom w:val="single" w:color="000000" w:sz="4" w:space="0"/>
              <w:right w:val="single" w:color="000000" w:sz="4" w:space="0"/>
            </w:tcBorders>
            <w:shd w:val="clear" w:color="auto" w:fill="auto"/>
            <w:vAlign w:val="center"/>
          </w:tcPr>
          <w:p w14:paraId="4A4DC2B4">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期望品牌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5879">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期望型号/规格</w:t>
            </w:r>
          </w:p>
        </w:tc>
        <w:tc>
          <w:tcPr>
            <w:tcW w:w="2410" w:type="dxa"/>
            <w:tcBorders>
              <w:top w:val="nil"/>
              <w:left w:val="single" w:color="000000" w:sz="4" w:space="0"/>
              <w:bottom w:val="single" w:color="000000" w:sz="4" w:space="0"/>
              <w:right w:val="single" w:color="000000" w:sz="4" w:space="0"/>
            </w:tcBorders>
            <w:shd w:val="clear" w:color="auto" w:fill="auto"/>
            <w:vAlign w:val="center"/>
          </w:tcPr>
          <w:p w14:paraId="60D5CEB4">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规格参数</w:t>
            </w:r>
          </w:p>
        </w:tc>
        <w:tc>
          <w:tcPr>
            <w:tcW w:w="992" w:type="dxa"/>
            <w:tcBorders>
              <w:top w:val="nil"/>
              <w:left w:val="single" w:color="000000" w:sz="4" w:space="0"/>
              <w:bottom w:val="single" w:color="000000" w:sz="4" w:space="0"/>
              <w:right w:val="single" w:color="000000" w:sz="4" w:space="0"/>
            </w:tcBorders>
            <w:shd w:val="clear" w:color="auto" w:fill="auto"/>
            <w:noWrap/>
            <w:vAlign w:val="center"/>
          </w:tcPr>
          <w:p w14:paraId="0567CACD">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预算单价（元）</w:t>
            </w:r>
          </w:p>
        </w:tc>
        <w:tc>
          <w:tcPr>
            <w:tcW w:w="567" w:type="dxa"/>
            <w:tcBorders>
              <w:top w:val="nil"/>
              <w:left w:val="single" w:color="000000" w:sz="4" w:space="0"/>
              <w:bottom w:val="single" w:color="000000" w:sz="4" w:space="0"/>
              <w:right w:val="single" w:color="000000" w:sz="4" w:space="0"/>
            </w:tcBorders>
            <w:shd w:val="clear" w:color="auto" w:fill="auto"/>
            <w:noWrap/>
            <w:vAlign w:val="center"/>
          </w:tcPr>
          <w:p w14:paraId="79DBD42A">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501" w:type="dxa"/>
            <w:tcBorders>
              <w:top w:val="nil"/>
              <w:left w:val="single" w:color="000000" w:sz="4" w:space="0"/>
              <w:bottom w:val="single" w:color="000000" w:sz="4" w:space="0"/>
              <w:right w:val="single" w:color="000000" w:sz="4" w:space="0"/>
            </w:tcBorders>
            <w:shd w:val="clear" w:color="auto" w:fill="auto"/>
            <w:noWrap/>
            <w:vAlign w:val="center"/>
          </w:tcPr>
          <w:p w14:paraId="01674A38">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1058" w:type="dxa"/>
            <w:tcBorders>
              <w:top w:val="nil"/>
              <w:left w:val="single" w:color="000000" w:sz="4" w:space="0"/>
              <w:bottom w:val="single" w:color="000000" w:sz="4" w:space="0"/>
              <w:right w:val="single" w:color="000000" w:sz="4" w:space="0"/>
            </w:tcBorders>
            <w:shd w:val="clear" w:color="auto" w:fill="auto"/>
            <w:noWrap/>
            <w:vAlign w:val="center"/>
          </w:tcPr>
          <w:p w14:paraId="7296FCAA">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单价（元）</w:t>
            </w:r>
          </w:p>
        </w:tc>
        <w:tc>
          <w:tcPr>
            <w:tcW w:w="1134" w:type="dxa"/>
            <w:tcBorders>
              <w:top w:val="nil"/>
              <w:left w:val="single" w:color="000000" w:sz="4" w:space="0"/>
              <w:bottom w:val="single" w:color="000000" w:sz="4" w:space="0"/>
              <w:right w:val="single" w:color="000000" w:sz="4" w:space="0"/>
            </w:tcBorders>
            <w:shd w:val="clear" w:color="auto" w:fill="auto"/>
            <w:vAlign w:val="center"/>
          </w:tcPr>
          <w:p w14:paraId="2567FA0D">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总价（元）</w:t>
            </w:r>
          </w:p>
        </w:tc>
      </w:tr>
      <w:tr w14:paraId="6CD8F75A">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C0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6C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2出水口商务饮水机（包含给排水施工）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A2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苏泊尔</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22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2出水口</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64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取水方式：触摸取水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定时功能：支持定时功能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内胆材质：304不锈钢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功率：3000W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内胆容量：18L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额定电压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控温方式：电子控温：滤芯：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PP棉 活性碳滤芯 超滤膜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是否直饮：直饮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过滤方式：五级及以上过滤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安装：给排水定制进出口水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功能：1.高效过滤系统：五级深度净化滤芯能够有效去除水中的杂质和细菌，确保每一口水都干净健康。它通过优质材料的组合，力求让饮用水达到99.99%的纯净度，极大提升饮用水品质，让用户能够放心饮水。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2.耐用与安全性：采用316不锈钢加热管，具备耐腐蚀和耐高温特性，确保使用过程中的持久稳定。这样的设计不仅彰显了安全性，还延长了产品的使用寿命，为您的饮水体验提供保障。</w:t>
            </w:r>
            <w:bookmarkStart w:id="0" w:name="_GoBack"/>
            <w:bookmarkEnd w:id="0"/>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3.节能高效：搭载先进热交换器，这种设计充分利用热量有效预热冷水，显著降低能源消耗。这将显著节约用水成本，同时也体现了对环保的重视。</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C5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5950.00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60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8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F7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5950.00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DB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17850.00 </w:t>
            </w:r>
          </w:p>
        </w:tc>
      </w:tr>
      <w:tr w14:paraId="1A317943">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17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BB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无线ap</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E8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F6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AirEngine5761S-11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68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LAN输出口：千兆网口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防护等级：IP68</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WAN接入口：千兆网口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类型：放装AP</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无线协议：Wi-Fi 6</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适用面积：15-60㎡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供电方式：POE供电</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1E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530.00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DE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C7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EF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530.00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86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1060.00 </w:t>
            </w:r>
          </w:p>
        </w:tc>
      </w:tr>
      <w:tr w14:paraId="74FC3359">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B0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11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定制吊装支架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2F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5A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通用吊架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C7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材质：冷轧钢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承重：80kg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类型：天花板吊装支架32/55/65通用</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19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160.00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C9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60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0C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160.00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94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1120.00 </w:t>
            </w:r>
          </w:p>
        </w:tc>
      </w:tr>
      <w:tr w14:paraId="71584F99">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D1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56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服务窗口业务办理屏显</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71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飞利浦</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3B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32寸</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5C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屏幕尺寸：32英寸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CPU架构：双核A53</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存储内存：8GB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系统：Android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WIFI频段：2.4G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运行内存/RAM：1GB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背光方式：直下式/DLED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音响功率：12W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发声单元个数2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USB2.0接口数2个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安装孔距100*100mm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屏占比97%&gt;N≥95%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连接方式无线/有线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23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970.00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48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C2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A0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970.00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BD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8730.00 </w:t>
            </w:r>
          </w:p>
        </w:tc>
      </w:tr>
      <w:tr w14:paraId="38D46690">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A5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87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半球网络摄像机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30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海康威视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E1F5B">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DS-2CD2347(F)WDV3-L(S)</w:t>
            </w:r>
          </w:p>
        </w:tc>
        <w:tc>
          <w:tcPr>
            <w:tcW w:w="2410" w:type="dxa"/>
            <w:tcBorders>
              <w:top w:val="single" w:color="000000" w:sz="4" w:space="0"/>
              <w:left w:val="single" w:color="000000" w:sz="4" w:space="0"/>
              <w:bottom w:val="single" w:color="000000" w:sz="4" w:space="0"/>
              <w:right w:val="single" w:color="000000" w:sz="4" w:space="0"/>
            </w:tcBorders>
            <w:shd w:val="clear" w:color="auto" w:fill="auto"/>
          </w:tcPr>
          <w:p w14:paraId="73C5B6D4">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臻全彩半球型网络摄,DS-2CD2347(F)WDV3-L(S),支持Smart265/264编码,支持背光补偿，强光抑制，3D数字降噪，120dB宽动态,支持1路报警输入，1路报警输出(报警输出zui大支持DC12V，30mA)，1路音频输,1路音频输出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DB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220.00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F9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A2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38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220.00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AD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3520.00 </w:t>
            </w:r>
          </w:p>
        </w:tc>
      </w:tr>
      <w:tr w14:paraId="2392E666">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79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5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网络硬盘录像机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D3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海康威视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90A7C">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DS-8832N-R8-4K</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F5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32路8盘位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DS-8832N-R8-4K</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F4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2850.00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13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CE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B8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2850.00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F2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2850.00 </w:t>
            </w:r>
          </w:p>
        </w:tc>
      </w:tr>
      <w:tr w14:paraId="2266B3B0">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97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7E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监控级硬盘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B2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希捷、西数、东芝</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1B389">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8TB</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81EF">
            <w:pPr>
              <w:widowControl/>
              <w:jc w:val="left"/>
              <w:textAlignment w:val="center"/>
              <w:rPr>
                <w:rFonts w:ascii="宋体" w:hAnsi="宋体" w:eastAsia="宋体" w:cs="宋体"/>
                <w:color w:val="FF0000"/>
                <w:sz w:val="22"/>
              </w:rPr>
            </w:pPr>
            <w:r>
              <w:rPr>
                <w:rStyle w:val="10"/>
                <w:rFonts w:hint="default"/>
                <w:color w:val="000000" w:themeColor="text1"/>
                <w:lang w:bidi="ar"/>
                <w14:textFill>
                  <w14:solidFill>
                    <w14:schemeClr w14:val="tx1"/>
                  </w14:solidFill>
                </w14:textFill>
              </w:rPr>
              <w:t>8T</w:t>
            </w:r>
            <w:r>
              <w:rPr>
                <w:rStyle w:val="11"/>
                <w:rFonts w:hint="default"/>
                <w:lang w:bidi="ar"/>
              </w:rPr>
              <w:t>/3.5" SATA 256M</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8E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2360.00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AA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0B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D4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2360.00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B3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9440.00 </w:t>
            </w:r>
          </w:p>
        </w:tc>
      </w:tr>
      <w:tr w14:paraId="6AA49992">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36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96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4路硬盘录像机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01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海康威视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ECAE5">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7804N-F1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A3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4路硬盘录像</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37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230.00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F5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7C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78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230.00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44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690.00 </w:t>
            </w:r>
          </w:p>
        </w:tc>
      </w:tr>
      <w:tr w14:paraId="3B48D23F">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62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DD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监控屏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7B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KONKA</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16411">
            <w:pPr>
              <w:widowControl/>
              <w:jc w:val="center"/>
              <w:textAlignment w:val="bottom"/>
              <w:rPr>
                <w:rFonts w:ascii="宋体" w:hAnsi="宋体" w:eastAsia="宋体" w:cs="宋体"/>
                <w:color w:val="000000"/>
                <w:sz w:val="22"/>
              </w:rPr>
            </w:pPr>
            <w:r>
              <w:rPr>
                <w:rFonts w:hint="eastAsia" w:ascii="微软雅黑" w:hAnsi="微软雅黑" w:eastAsia="微软雅黑" w:cs="微软雅黑"/>
                <w:color w:val="1A1A1A"/>
                <w:szCs w:val="21"/>
                <w:shd w:val="clear" w:color="auto" w:fill="FFFFFF"/>
              </w:rPr>
              <w:t>31.5</w:t>
            </w:r>
            <w:r>
              <w:rPr>
                <w:rFonts w:hint="eastAsia" w:ascii="宋体" w:hAnsi="宋体" w:eastAsia="宋体" w:cs="宋体"/>
                <w:color w:val="000000"/>
                <w:kern w:val="0"/>
                <w:sz w:val="22"/>
                <w:lang w:bidi="ar"/>
              </w:rPr>
              <w:t>寸</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A3B1">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屏幕尺寸：31.5英寸</w:t>
            </w:r>
          </w:p>
          <w:p w14:paraId="37BC63AA">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分辨率：1920*1080</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产品尺寸：长715mm 宽420mm 高80mm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HDR：HDR10</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对比度：3000:1</w:t>
            </w:r>
          </w:p>
          <w:p w14:paraId="51484A99">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接口：HDMI</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类型：直面屏</w:t>
            </w:r>
          </w:p>
          <w:p w14:paraId="5D62B841">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用于监控录像机画面输出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8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500.00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35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F2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A6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500.00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DD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1500.00 </w:t>
            </w:r>
          </w:p>
        </w:tc>
      </w:tr>
      <w:tr w14:paraId="1CA8A09C">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8F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7D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监示器支架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2C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26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8C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支持显示器落地安装，移动支架，显示器安装高度可调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3A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260.00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CB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0D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78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260.00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E5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780.00 </w:t>
            </w:r>
          </w:p>
        </w:tc>
      </w:tr>
      <w:tr w14:paraId="0B5BA864">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34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3E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报警器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D8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D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08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12V电源，可手动开关报警灯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F0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92.00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BC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F7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CB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92.00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88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276.00 </w:t>
            </w:r>
          </w:p>
        </w:tc>
      </w:tr>
      <w:tr w14:paraId="5C79603D">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AE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FB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HDMI线缆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D5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山泽</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74927">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1F41">
            <w:pPr>
              <w:widowControl/>
              <w:jc w:val="left"/>
              <w:textAlignment w:val="center"/>
              <w:rPr>
                <w:rFonts w:ascii="宋体" w:hAnsi="宋体" w:eastAsia="宋体" w:cs="宋体"/>
                <w:color w:val="000000"/>
                <w:sz w:val="22"/>
              </w:rPr>
            </w:pPr>
            <w:r>
              <w:rPr>
                <w:rStyle w:val="11"/>
                <w:rFonts w:hint="default"/>
                <w:lang w:bidi="ar"/>
              </w:rPr>
              <w:t>hdmi高清线缆，2米，编织款（圆线），30µ镀金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E2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39.00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18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8E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条</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55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39.00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60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117.00 </w:t>
            </w:r>
          </w:p>
        </w:tc>
      </w:tr>
      <w:tr w14:paraId="7FB432A3">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E8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A6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HDMI线缆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48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山泽</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8C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4825">
            <w:pPr>
              <w:widowControl/>
              <w:jc w:val="left"/>
              <w:textAlignment w:val="center"/>
              <w:rPr>
                <w:rFonts w:ascii="宋体" w:hAnsi="宋体" w:eastAsia="宋体" w:cs="宋体"/>
                <w:color w:val="000000"/>
                <w:sz w:val="22"/>
              </w:rPr>
            </w:pPr>
            <w:r>
              <w:rPr>
                <w:rStyle w:val="11"/>
                <w:rFonts w:hint="default"/>
                <w:lang w:bidi="ar"/>
              </w:rPr>
              <w:t>hdmi高清线缆，3米，编织款（圆线），30µ镀金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80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48.00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2A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50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条</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FB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48.00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99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48.00 </w:t>
            </w:r>
          </w:p>
        </w:tc>
      </w:tr>
      <w:tr w14:paraId="5DA16FED">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99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91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电源模块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15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台湾明纬</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1F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LRS-250-12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BD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LRS-250-12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56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260.00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86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E8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E6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260.00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27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780.00 </w:t>
            </w:r>
          </w:p>
        </w:tc>
      </w:tr>
      <w:tr w14:paraId="7115F199">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B2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36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电源模块箱</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EF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74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26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定制；带分线板、空气开关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3D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380.00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52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43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5F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9D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1140.00 </w:t>
            </w:r>
          </w:p>
        </w:tc>
      </w:tr>
      <w:tr w14:paraId="7AB5B4DC">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67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23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网线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29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普天汉飞</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5F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PTHF-16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76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六类非屏蔽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PTHF-16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02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C8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B7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01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52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2850.00 </w:t>
            </w:r>
          </w:p>
        </w:tc>
      </w:tr>
      <w:tr w14:paraId="11B97C90">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4E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61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72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普天汉飞</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2C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RVV2*1.0mm2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3A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铜芯软电缆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RVV2*1.0mm2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D9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4.30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17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C8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16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4.30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9F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3225.00 </w:t>
            </w:r>
          </w:p>
        </w:tc>
      </w:tr>
      <w:tr w14:paraId="5B255D03">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57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D8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41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普天汉飞</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27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RVV3*1.5mm2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29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铜芯软电缆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RVV3*1.5mm2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FB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5.50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E7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28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A7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5.50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A1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1650.00 </w:t>
            </w:r>
          </w:p>
        </w:tc>
      </w:tr>
      <w:tr w14:paraId="0615757C">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23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85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配管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EF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联塑</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FD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PVC20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46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PVC20、25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7F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F8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D9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35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DF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1140.00 </w:t>
            </w:r>
          </w:p>
        </w:tc>
      </w:tr>
      <w:tr w14:paraId="5A3427D6">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DB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8C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五孔插座面板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CE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公牛</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BA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五孔</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B3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五孔</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7B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12.00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A6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C0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8D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12.00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22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36.00 </w:t>
            </w:r>
          </w:p>
        </w:tc>
      </w:tr>
      <w:tr w14:paraId="4B4FF752">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17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E2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排插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6B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公牛</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36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1B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4位，10A</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A5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36.00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A2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64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58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36.00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55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108.00 </w:t>
            </w:r>
          </w:p>
        </w:tc>
      </w:tr>
      <w:tr w14:paraId="26D4461A">
        <w:tblPrEx>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DC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7B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排插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B2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公牛</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28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7D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8位，10A</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49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127.00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52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76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64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127.00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92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254.00 </w:t>
            </w:r>
          </w:p>
        </w:tc>
      </w:tr>
      <w:tr w14:paraId="5735C4EA">
        <w:tblPrEx>
          <w:tblCellMar>
            <w:top w:w="0" w:type="dxa"/>
            <w:left w:w="108" w:type="dxa"/>
            <w:bottom w:w="0" w:type="dxa"/>
            <w:right w:w="108" w:type="dxa"/>
          </w:tblCellMar>
        </w:tblPrEx>
        <w:trPr>
          <w:trHeight w:val="843" w:hRule="atLeast"/>
        </w:trPr>
        <w:tc>
          <w:tcPr>
            <w:tcW w:w="893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183B">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5F88">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59164.00 </w:t>
            </w:r>
          </w:p>
        </w:tc>
      </w:tr>
    </w:tbl>
    <w:p w14:paraId="44D01D0C">
      <w:pPr>
        <w:widowControl/>
        <w:jc w:val="left"/>
      </w:pPr>
    </w:p>
    <w:p w14:paraId="7EF73F9B">
      <w:pPr>
        <w:widowControl/>
        <w:jc w:val="left"/>
      </w:pPr>
    </w:p>
    <w:tbl>
      <w:tblPr>
        <w:tblStyle w:val="4"/>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12"/>
        <w:gridCol w:w="28"/>
        <w:gridCol w:w="6585"/>
      </w:tblGrid>
      <w:tr w14:paraId="0B35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E500CE0">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325" w:type="dxa"/>
            <w:gridSpan w:val="3"/>
            <w:vAlign w:val="center"/>
          </w:tcPr>
          <w:p w14:paraId="100AD90D">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794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1DE0E3E9">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490B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67C9D9F">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712" w:type="dxa"/>
            <w:vAlign w:val="center"/>
          </w:tcPr>
          <w:p w14:paraId="55B7D206">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0801144A">
            <w:pPr>
              <w:widowControl/>
              <w:spacing w:line="360" w:lineRule="auto"/>
              <w:rPr>
                <w:rFonts w:ascii="宋体" w:hAnsi="宋体" w:eastAsia="宋体" w:cs="宋体"/>
                <w:b/>
                <w:szCs w:val="21"/>
              </w:rPr>
            </w:pPr>
            <w:r>
              <w:rPr>
                <w:rFonts w:ascii="宋体" w:hAnsi="宋体" w:eastAsia="宋体" w:cs="宋体"/>
                <w:b/>
                <w:szCs w:val="21"/>
              </w:rPr>
              <w:t>1、</w:t>
            </w:r>
            <w:r>
              <w:rPr>
                <w:rFonts w:ascii="宋体" w:hAnsi="宋体" w:eastAsia="宋体" w:cs="Helvetica"/>
                <w:b/>
                <w:color w:val="333333"/>
                <w:szCs w:val="21"/>
                <w:shd w:val="clear" w:color="auto" w:fill="FFFFFF"/>
              </w:rPr>
              <w:t>送货上门</w:t>
            </w:r>
            <w:r>
              <w:rPr>
                <w:rFonts w:hint="eastAsia" w:ascii="宋体" w:hAnsi="宋体" w:eastAsia="宋体" w:cs="Helvetica"/>
                <w:b/>
                <w:color w:val="333333"/>
                <w:szCs w:val="21"/>
                <w:shd w:val="clear" w:color="auto" w:fill="FFFFFF"/>
              </w:rPr>
              <w:t>，</w:t>
            </w:r>
            <w:r>
              <w:rPr>
                <w:rFonts w:ascii="宋体" w:hAnsi="宋体" w:eastAsia="宋体" w:cs="Helvetica"/>
                <w:b/>
                <w:color w:val="333333"/>
                <w:szCs w:val="21"/>
                <w:shd w:val="clear" w:color="auto" w:fill="FFFFFF"/>
              </w:rPr>
              <w:t>需安排专人送达并当场验收</w:t>
            </w:r>
            <w:r>
              <w:rPr>
                <w:rFonts w:hint="eastAsia" w:ascii="宋体" w:hAnsi="宋体" w:eastAsia="宋体" w:cs="Helvetica"/>
                <w:b/>
                <w:color w:val="333333"/>
                <w:szCs w:val="21"/>
                <w:shd w:val="clear" w:color="auto" w:fill="FFFFFF"/>
              </w:rPr>
              <w:t>。</w:t>
            </w:r>
          </w:p>
          <w:p w14:paraId="2C7401C6">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7974C6D1">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、供应商应保证货物是全新、未使用过的原装合格正品（包括零部件），并完全符合采购方要求的质量、规格和性能的要求。</w:t>
            </w:r>
          </w:p>
          <w:p w14:paraId="0FFC417B">
            <w:pPr>
              <w:widowControl/>
              <w:spacing w:line="360" w:lineRule="auto"/>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、如货物安装或配置了软件的，供应商保证相关软件均为正版软件。</w:t>
            </w:r>
          </w:p>
          <w:p w14:paraId="5B68C168">
            <w:pPr>
              <w:widowControl/>
              <w:spacing w:line="360" w:lineRule="auto"/>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、供应商应将所提供货物的使用说明书、原厂保修卡等附随资料和附随配件、工具等交付给采购方；</w:t>
            </w:r>
          </w:p>
          <w:p w14:paraId="5CD095AF">
            <w:pPr>
              <w:widowControl/>
              <w:spacing w:line="360" w:lineRule="auto"/>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、供应商不能完整交付货物及本款规定的单证和工具的，</w:t>
            </w:r>
            <w:r>
              <w:rPr>
                <w:rFonts w:hint="eastAsia" w:ascii="宋体" w:hAnsi="宋体" w:eastAsia="宋体" w:cs="Helvetica"/>
                <w:color w:val="333333"/>
                <w:szCs w:val="21"/>
                <w:shd w:val="clear" w:color="auto" w:fill="FFFFFF"/>
              </w:rPr>
              <w:t>或</w:t>
            </w:r>
            <w:r>
              <w:rPr>
                <w:rFonts w:ascii="宋体" w:hAnsi="宋体" w:eastAsia="宋体" w:cs="Helvetica"/>
                <w:color w:val="333333"/>
                <w:szCs w:val="21"/>
                <w:shd w:val="clear" w:color="auto" w:fill="FFFFFF"/>
              </w:rPr>
              <w:t>提供产品或者是附件为不合格产品将进行退货处理并将向</w:t>
            </w:r>
            <w:r>
              <w:rPr>
                <w:rFonts w:hint="eastAsia" w:ascii="宋体" w:hAnsi="宋体" w:eastAsia="宋体" w:cs="Helvetica"/>
                <w:color w:val="333333"/>
                <w:szCs w:val="21"/>
                <w:shd w:val="clear" w:color="auto" w:fill="FFFFFF"/>
              </w:rPr>
              <w:t>学校</w:t>
            </w:r>
            <w:r>
              <w:rPr>
                <w:rFonts w:ascii="宋体" w:hAnsi="宋体" w:eastAsia="宋体" w:cs="Helvetica"/>
                <w:color w:val="333333"/>
                <w:szCs w:val="21"/>
                <w:shd w:val="clear" w:color="auto" w:fill="FFFFFF"/>
              </w:rPr>
              <w:t>采购中心反馈并拉入黑名单。</w:t>
            </w:r>
          </w:p>
        </w:tc>
      </w:tr>
      <w:tr w14:paraId="1D1A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524D657C">
            <w:pPr>
              <w:widowControl/>
              <w:spacing w:line="360" w:lineRule="auto"/>
              <w:rPr>
                <w:rFonts w:ascii="宋体" w:hAnsi="宋体" w:eastAsia="宋体" w:cs="宋体"/>
                <w:b/>
                <w:szCs w:val="21"/>
              </w:rPr>
            </w:pPr>
            <w:r>
              <w:rPr>
                <w:rFonts w:ascii="宋体" w:hAnsi="宋体" w:eastAsia="宋体" w:cs="宋体"/>
                <w:bCs/>
                <w:szCs w:val="21"/>
              </w:rPr>
              <w:t>2</w:t>
            </w:r>
          </w:p>
        </w:tc>
        <w:tc>
          <w:tcPr>
            <w:tcW w:w="1712" w:type="dxa"/>
            <w:vAlign w:val="center"/>
          </w:tcPr>
          <w:p w14:paraId="7E3B1B3D">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3C90E128">
            <w:pPr>
              <w:widowControl/>
              <w:spacing w:line="360" w:lineRule="auto"/>
              <w:rPr>
                <w:rFonts w:ascii="宋体" w:hAnsi="宋体" w:eastAsia="宋体" w:cs="宋体"/>
                <w:b/>
                <w:szCs w:val="21"/>
              </w:rPr>
            </w:pPr>
            <w:r>
              <w:rPr>
                <w:rFonts w:hint="eastAsia" w:ascii="宋体" w:hAnsi="宋体" w:eastAsia="宋体" w:cs="宋体"/>
                <w:bCs/>
                <w:szCs w:val="21"/>
              </w:rPr>
              <w:t>保修期内如果有因硬件问题而引起的故障，中标人应提供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1254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6" w:type="dxa"/>
            <w:vAlign w:val="center"/>
          </w:tcPr>
          <w:p w14:paraId="1DDBC677">
            <w:pPr>
              <w:widowControl/>
              <w:spacing w:line="360" w:lineRule="auto"/>
              <w:rPr>
                <w:rFonts w:ascii="宋体" w:hAnsi="宋体" w:eastAsia="宋体" w:cs="宋体"/>
                <w:b/>
                <w:szCs w:val="21"/>
              </w:rPr>
            </w:pPr>
            <w:r>
              <w:rPr>
                <w:rFonts w:ascii="宋体" w:hAnsi="宋体" w:eastAsia="宋体" w:cs="宋体"/>
                <w:bCs/>
                <w:szCs w:val="21"/>
              </w:rPr>
              <w:t>3</w:t>
            </w:r>
          </w:p>
        </w:tc>
        <w:tc>
          <w:tcPr>
            <w:tcW w:w="1712" w:type="dxa"/>
            <w:vAlign w:val="center"/>
          </w:tcPr>
          <w:p w14:paraId="13598326">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6C08F9F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.1货物免费保修期</w:t>
            </w:r>
            <w:r>
              <w:rPr>
                <w:rFonts w:hint="eastAsia" w:ascii="宋体" w:hAnsi="宋体" w:eastAsia="宋体" w:cs="宋体"/>
                <w:bCs/>
                <w:szCs w:val="21"/>
                <w:u w:val="single"/>
              </w:rPr>
              <w:t xml:space="preserve"> </w:t>
            </w:r>
            <w:r>
              <w:rPr>
                <w:rFonts w:ascii="宋体" w:hAnsi="宋体" w:eastAsia="宋体" w:cs="宋体"/>
                <w:bCs/>
                <w:szCs w:val="21"/>
                <w:u w:val="single"/>
              </w:rPr>
              <w:t>3</w:t>
            </w:r>
            <w:r>
              <w:rPr>
                <w:rFonts w:hint="eastAsia" w:ascii="宋体" w:hAnsi="宋体" w:eastAsia="宋体" w:cs="宋体"/>
                <w:bCs/>
                <w:szCs w:val="21"/>
                <w:u w:val="single"/>
              </w:rPr>
              <w:t xml:space="preserve"> </w:t>
            </w:r>
            <w:r>
              <w:rPr>
                <w:rFonts w:hint="eastAsia" w:ascii="宋体" w:hAnsi="宋体" w:eastAsia="宋体" w:cs="宋体"/>
                <w:bCs/>
                <w:szCs w:val="21"/>
              </w:rPr>
              <w:t>年上门服务</w:t>
            </w:r>
            <w:r>
              <w:rPr>
                <w:rFonts w:ascii="Helvetica" w:hAnsi="Helvetica" w:cs="Helvetica"/>
                <w:color w:val="333333"/>
                <w:szCs w:val="21"/>
                <w:shd w:val="clear" w:color="auto" w:fill="FFFFFF"/>
              </w:rPr>
              <w:t>，</w:t>
            </w:r>
            <w:r>
              <w:rPr>
                <w:rFonts w:hint="eastAsia" w:ascii="宋体" w:hAnsi="宋体" w:eastAsia="宋体" w:cs="宋体"/>
                <w:bCs/>
                <w:szCs w:val="21"/>
              </w:rPr>
              <w:t>时间自最终验收合格并交付使用之日起计算。</w:t>
            </w:r>
          </w:p>
          <w:p w14:paraId="2F6A0BD7">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1633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08F9297">
            <w:pPr>
              <w:widowControl/>
              <w:spacing w:line="360" w:lineRule="auto"/>
              <w:rPr>
                <w:rFonts w:ascii="宋体" w:hAnsi="宋体" w:eastAsia="宋体" w:cs="宋体"/>
                <w:b/>
                <w:szCs w:val="21"/>
              </w:rPr>
            </w:pPr>
            <w:r>
              <w:rPr>
                <w:rFonts w:ascii="宋体" w:hAnsi="宋体" w:eastAsia="宋体" w:cs="宋体"/>
                <w:bCs/>
                <w:szCs w:val="21"/>
              </w:rPr>
              <w:t>4</w:t>
            </w:r>
          </w:p>
        </w:tc>
        <w:tc>
          <w:tcPr>
            <w:tcW w:w="1712" w:type="dxa"/>
            <w:vAlign w:val="center"/>
          </w:tcPr>
          <w:p w14:paraId="7EF792ED">
            <w:pPr>
              <w:widowControl/>
              <w:spacing w:line="360" w:lineRule="auto"/>
              <w:jc w:val="center"/>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7ACC99C3">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供应商应提供全套、完整的书面技术资料，包括仪器说明书、操作手册、简单维修说明、图纸等。</w:t>
            </w:r>
          </w:p>
        </w:tc>
      </w:tr>
      <w:tr w14:paraId="696D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5A0769AD">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2CE6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16" w:type="dxa"/>
            <w:vAlign w:val="center"/>
          </w:tcPr>
          <w:p w14:paraId="3B1C97E9">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740" w:type="dxa"/>
            <w:gridSpan w:val="2"/>
            <w:vAlign w:val="center"/>
          </w:tcPr>
          <w:p w14:paraId="52FC8B2D">
            <w:pPr>
              <w:widowControl/>
              <w:spacing w:line="360" w:lineRule="auto"/>
              <w:jc w:val="center"/>
              <w:rPr>
                <w:rFonts w:ascii="宋体" w:hAnsi="宋体" w:eastAsia="宋体" w:cs="宋体"/>
                <w:bCs/>
                <w:szCs w:val="21"/>
              </w:rPr>
            </w:pPr>
            <w:r>
              <w:rPr>
                <w:rFonts w:hint="eastAsia" w:ascii="宋体" w:hAnsi="宋体" w:eastAsia="宋体" w:cs="宋体"/>
                <w:bCs/>
                <w:szCs w:val="21"/>
              </w:rPr>
              <w:t>维修零配件、消耗品和延续保修合同的报价</w:t>
            </w:r>
          </w:p>
        </w:tc>
        <w:tc>
          <w:tcPr>
            <w:tcW w:w="6585" w:type="dxa"/>
            <w:vAlign w:val="center"/>
          </w:tcPr>
          <w:p w14:paraId="3D742CC4">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ascii="宋体" w:hAnsi="宋体" w:eastAsia="宋体" w:cs="宋体"/>
                <w:szCs w:val="21"/>
                <w:u w:val="single"/>
              </w:rPr>
              <w:t xml:space="preserve"> 12</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ascii="宋体" w:hAnsi="宋体" w:eastAsia="宋体" w:cs="宋体"/>
                <w:szCs w:val="21"/>
                <w:u w:val="single"/>
              </w:rPr>
              <w:t xml:space="preserve"> 72 </w:t>
            </w:r>
            <w:r>
              <w:rPr>
                <w:rFonts w:hint="eastAsia" w:ascii="宋体" w:hAnsi="宋体" w:eastAsia="宋体" w:cs="宋体"/>
                <w:szCs w:val="21"/>
              </w:rPr>
              <w:t>小时维修到位，并在</w:t>
            </w:r>
            <w:r>
              <w:rPr>
                <w:rFonts w:ascii="宋体" w:hAnsi="宋体" w:eastAsia="宋体" w:cs="宋体"/>
                <w:szCs w:val="21"/>
              </w:rPr>
              <w:t>96</w:t>
            </w:r>
            <w:r>
              <w:rPr>
                <w:rFonts w:hint="eastAsia" w:ascii="宋体" w:hAnsi="宋体" w:eastAsia="宋体" w:cs="宋体"/>
                <w:szCs w:val="21"/>
              </w:rPr>
              <w:t>小时内消除故障（不可抗力情况除外）。消耗品和零配件供应及时，特殊情况下可提供备用机。</w:t>
            </w:r>
          </w:p>
        </w:tc>
      </w:tr>
      <w:tr w14:paraId="6887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6" w:type="dxa"/>
            <w:vAlign w:val="center"/>
          </w:tcPr>
          <w:p w14:paraId="17205213">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740" w:type="dxa"/>
            <w:gridSpan w:val="2"/>
            <w:vAlign w:val="center"/>
          </w:tcPr>
          <w:p w14:paraId="4DF969EF">
            <w:pPr>
              <w:widowControl/>
              <w:spacing w:line="360" w:lineRule="auto"/>
              <w:jc w:val="center"/>
              <w:rPr>
                <w:rFonts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7461D727">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7146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42487891">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753E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restart"/>
            <w:vAlign w:val="center"/>
          </w:tcPr>
          <w:p w14:paraId="2C5D332B">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740" w:type="dxa"/>
            <w:gridSpan w:val="2"/>
            <w:vMerge w:val="restart"/>
            <w:vAlign w:val="center"/>
          </w:tcPr>
          <w:p w14:paraId="0E80D084">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7ECC0DE6">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w:t>
            </w:r>
            <w:r>
              <w:rPr>
                <w:rFonts w:ascii="宋体" w:hAnsi="宋体" w:eastAsia="宋体" w:cs="宋体"/>
                <w:b/>
                <w:szCs w:val="21"/>
              </w:rPr>
              <w:t>7</w:t>
            </w:r>
            <w:r>
              <w:rPr>
                <w:rFonts w:hint="eastAsia" w:ascii="宋体" w:hAnsi="宋体" w:eastAsia="宋体" w:cs="宋体"/>
                <w:b/>
                <w:szCs w:val="21"/>
              </w:rPr>
              <w:t>个工作日</w:t>
            </w:r>
            <w:r>
              <w:rPr>
                <w:rFonts w:hint="eastAsia" w:ascii="宋体" w:hAnsi="宋体" w:eastAsia="宋体" w:cs="宋体"/>
                <w:szCs w:val="21"/>
              </w:rPr>
              <w:t>内交货，交货地点为采购方指定位置。</w:t>
            </w:r>
          </w:p>
        </w:tc>
      </w:tr>
      <w:tr w14:paraId="122F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6C9F62B5">
            <w:pPr>
              <w:widowControl/>
              <w:spacing w:line="360" w:lineRule="auto"/>
              <w:jc w:val="center"/>
              <w:rPr>
                <w:rFonts w:ascii="宋体" w:hAnsi="宋体" w:eastAsia="宋体" w:cs="宋体"/>
                <w:b/>
                <w:szCs w:val="21"/>
              </w:rPr>
            </w:pPr>
          </w:p>
        </w:tc>
        <w:tc>
          <w:tcPr>
            <w:tcW w:w="1740" w:type="dxa"/>
            <w:gridSpan w:val="2"/>
            <w:vMerge w:val="continue"/>
            <w:vAlign w:val="center"/>
          </w:tcPr>
          <w:p w14:paraId="399A9B63">
            <w:pPr>
              <w:widowControl/>
              <w:spacing w:line="360" w:lineRule="auto"/>
              <w:jc w:val="center"/>
              <w:rPr>
                <w:rFonts w:ascii="宋体" w:hAnsi="宋体" w:eastAsia="宋体" w:cs="宋体"/>
                <w:b/>
                <w:szCs w:val="21"/>
              </w:rPr>
            </w:pPr>
          </w:p>
        </w:tc>
        <w:tc>
          <w:tcPr>
            <w:tcW w:w="6585" w:type="dxa"/>
            <w:vAlign w:val="center"/>
          </w:tcPr>
          <w:p w14:paraId="7B47F283">
            <w:pPr>
              <w:widowControl/>
              <w:spacing w:line="360" w:lineRule="auto"/>
              <w:rPr>
                <w:rFonts w:ascii="宋体" w:hAnsi="宋体" w:eastAsia="宋体" w:cs="宋体"/>
                <w:szCs w:val="21"/>
              </w:rPr>
            </w:pPr>
            <w:r>
              <w:rPr>
                <w:rFonts w:hint="eastAsia" w:ascii="宋体" w:hAnsi="宋体" w:eastAsia="宋体" w:cs="宋体"/>
                <w:szCs w:val="21"/>
              </w:rPr>
              <w:t>1.2付款期限和方式：供应商完成供货后，经采购人验收合格后，中标供应商发起支付申请并在提供相应金额有效发票后十个工作日内，采购人确认后向成交供应商支付100%货款。</w:t>
            </w:r>
          </w:p>
        </w:tc>
      </w:tr>
      <w:tr w14:paraId="3A88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450FDCB2">
            <w:pPr>
              <w:widowControl/>
              <w:spacing w:line="360" w:lineRule="auto"/>
              <w:jc w:val="center"/>
              <w:rPr>
                <w:rFonts w:ascii="宋体" w:hAnsi="宋体" w:eastAsia="宋体" w:cs="宋体"/>
                <w:b/>
                <w:szCs w:val="21"/>
              </w:rPr>
            </w:pPr>
          </w:p>
        </w:tc>
        <w:tc>
          <w:tcPr>
            <w:tcW w:w="1740" w:type="dxa"/>
            <w:gridSpan w:val="2"/>
            <w:vMerge w:val="continue"/>
            <w:vAlign w:val="center"/>
          </w:tcPr>
          <w:p w14:paraId="0C92841D">
            <w:pPr>
              <w:widowControl/>
              <w:spacing w:line="360" w:lineRule="auto"/>
              <w:jc w:val="center"/>
              <w:rPr>
                <w:rFonts w:ascii="宋体" w:hAnsi="宋体" w:eastAsia="宋体" w:cs="宋体"/>
                <w:szCs w:val="21"/>
              </w:rPr>
            </w:pPr>
          </w:p>
        </w:tc>
        <w:tc>
          <w:tcPr>
            <w:tcW w:w="6585" w:type="dxa"/>
            <w:vAlign w:val="center"/>
          </w:tcPr>
          <w:p w14:paraId="6BE31224">
            <w:pPr>
              <w:widowControl/>
              <w:spacing w:line="360" w:lineRule="auto"/>
              <w:rPr>
                <w:rFonts w:ascii="宋体" w:hAnsi="宋体" w:eastAsia="宋体" w:cs="宋体"/>
                <w:szCs w:val="21"/>
              </w:rPr>
            </w:pPr>
            <w:r>
              <w:rPr>
                <w:rFonts w:hint="eastAsia" w:ascii="宋体" w:hAnsi="宋体" w:eastAsia="宋体" w:cs="宋体"/>
                <w:szCs w:val="21"/>
              </w:rPr>
              <w:t>1.3验收条件：</w:t>
            </w:r>
          </w:p>
          <w:p w14:paraId="013BE578">
            <w:pPr>
              <w:widowControl/>
              <w:spacing w:line="360" w:lineRule="auto"/>
              <w:rPr>
                <w:rFonts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71DEDFC4">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E3B64BC">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79428FC">
            <w:pPr>
              <w:widowControl/>
              <w:spacing w:line="360" w:lineRule="auto"/>
              <w:rPr>
                <w:rFonts w:ascii="宋体" w:hAnsi="宋体" w:eastAsia="宋体" w:cs="宋体"/>
                <w:bCs/>
                <w:szCs w:val="21"/>
              </w:rPr>
            </w:pPr>
            <w:r>
              <w:rPr>
                <w:rFonts w:hint="eastAsia" w:ascii="宋体" w:hAnsi="宋体" w:eastAsia="宋体" w:cs="宋体"/>
                <w:bCs/>
                <w:szCs w:val="21"/>
              </w:rPr>
              <w:t>c、货物具备产品合格证。</w:t>
            </w:r>
          </w:p>
          <w:p w14:paraId="29F5173A">
            <w:pPr>
              <w:widowControl/>
              <w:spacing w:line="360" w:lineRule="auto"/>
              <w:rPr>
                <w:rFonts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e、投标人货物经过双方检验认可后，签署验收报告，产品保修期自验收合格之日起算，由成交人提供产品保修文件。</w:t>
            </w:r>
          </w:p>
        </w:tc>
      </w:tr>
      <w:tr w14:paraId="558E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2DC9D145">
            <w:pPr>
              <w:widowControl/>
              <w:spacing w:line="360" w:lineRule="auto"/>
              <w:jc w:val="center"/>
              <w:rPr>
                <w:rFonts w:ascii="宋体" w:hAnsi="宋体" w:eastAsia="宋体" w:cs="宋体"/>
                <w:b/>
                <w:szCs w:val="21"/>
              </w:rPr>
            </w:pPr>
          </w:p>
        </w:tc>
        <w:tc>
          <w:tcPr>
            <w:tcW w:w="1740" w:type="dxa"/>
            <w:gridSpan w:val="2"/>
            <w:vMerge w:val="continue"/>
            <w:vAlign w:val="center"/>
          </w:tcPr>
          <w:p w14:paraId="326E1836">
            <w:pPr>
              <w:widowControl/>
              <w:spacing w:line="360" w:lineRule="auto"/>
              <w:jc w:val="center"/>
              <w:rPr>
                <w:rFonts w:ascii="宋体" w:hAnsi="宋体" w:eastAsia="宋体" w:cs="宋体"/>
                <w:szCs w:val="21"/>
              </w:rPr>
            </w:pPr>
          </w:p>
        </w:tc>
        <w:tc>
          <w:tcPr>
            <w:tcW w:w="6585" w:type="dxa"/>
          </w:tcPr>
          <w:p w14:paraId="44A3A8C8">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703F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Align w:val="center"/>
          </w:tcPr>
          <w:p w14:paraId="654141B8">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1740" w:type="dxa"/>
            <w:gridSpan w:val="2"/>
            <w:vAlign w:val="center"/>
          </w:tcPr>
          <w:p w14:paraId="13832110">
            <w:pPr>
              <w:widowControl/>
              <w:spacing w:line="360" w:lineRule="auto"/>
              <w:jc w:val="center"/>
              <w:rPr>
                <w:rFonts w:ascii="宋体" w:hAnsi="宋体" w:eastAsia="宋体" w:cs="宋体"/>
                <w:b/>
                <w:szCs w:val="21"/>
              </w:rPr>
            </w:pPr>
            <w:r>
              <w:rPr>
                <w:rFonts w:hint="eastAsia" w:ascii="宋体" w:hAnsi="宋体" w:eastAsia="宋体" w:cs="宋体"/>
                <w:b/>
                <w:szCs w:val="21"/>
              </w:rPr>
              <w:t>关于报价</w:t>
            </w:r>
          </w:p>
        </w:tc>
        <w:tc>
          <w:tcPr>
            <w:tcW w:w="6585" w:type="dxa"/>
          </w:tcPr>
          <w:p w14:paraId="289827E6">
            <w:pPr>
              <w:widowControl/>
              <w:spacing w:line="360" w:lineRule="auto"/>
              <w:jc w:val="left"/>
              <w:rPr>
                <w:rFonts w:ascii="宋体" w:hAnsi="宋体" w:eastAsia="宋体" w:cs="宋体"/>
                <w:szCs w:val="21"/>
              </w:rPr>
            </w:pPr>
            <w:r>
              <w:rPr>
                <w:rFonts w:hint="eastAsia" w:ascii="宋体" w:hAnsi="宋体" w:eastAsia="宋体" w:cs="宋体"/>
                <w:szCs w:val="21"/>
              </w:rPr>
              <w:t>4.1报产品总价中应包含：安装调试费用、辅助材料费、运输费用、材料搬运及垃圾清理、安全措施及工人保险费、施工配合费、税费等使项目验收合格达到可使用状态的全部费用。</w:t>
            </w:r>
          </w:p>
        </w:tc>
      </w:tr>
    </w:tbl>
    <w:p w14:paraId="4B8BE348">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wMzI3MGMyYTI4MzdmNzU0OTFlZjFkYTg3ZDRlNz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371FE"/>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72256"/>
    <w:rsid w:val="006B163F"/>
    <w:rsid w:val="006C0EB6"/>
    <w:rsid w:val="006C4EF5"/>
    <w:rsid w:val="006E1CB0"/>
    <w:rsid w:val="007006E2"/>
    <w:rsid w:val="00705112"/>
    <w:rsid w:val="0072425C"/>
    <w:rsid w:val="00726C16"/>
    <w:rsid w:val="007513FE"/>
    <w:rsid w:val="00777AD3"/>
    <w:rsid w:val="00793D12"/>
    <w:rsid w:val="007C69AB"/>
    <w:rsid w:val="007D1F25"/>
    <w:rsid w:val="007F6273"/>
    <w:rsid w:val="007F761B"/>
    <w:rsid w:val="00814590"/>
    <w:rsid w:val="00822EC9"/>
    <w:rsid w:val="00837080"/>
    <w:rsid w:val="008404AE"/>
    <w:rsid w:val="00840FC3"/>
    <w:rsid w:val="00860E75"/>
    <w:rsid w:val="008666B5"/>
    <w:rsid w:val="00870F40"/>
    <w:rsid w:val="008718B7"/>
    <w:rsid w:val="00885B4A"/>
    <w:rsid w:val="008A585B"/>
    <w:rsid w:val="008A66B4"/>
    <w:rsid w:val="008A6FCC"/>
    <w:rsid w:val="008B5505"/>
    <w:rsid w:val="008D5505"/>
    <w:rsid w:val="009266D7"/>
    <w:rsid w:val="00934C52"/>
    <w:rsid w:val="00945D7B"/>
    <w:rsid w:val="0097321F"/>
    <w:rsid w:val="009C0872"/>
    <w:rsid w:val="009D51B5"/>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46B72"/>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4B65AC7"/>
    <w:rsid w:val="0B517B6C"/>
    <w:rsid w:val="0C203F65"/>
    <w:rsid w:val="170F7A65"/>
    <w:rsid w:val="18AC0597"/>
    <w:rsid w:val="1DC61B16"/>
    <w:rsid w:val="21875313"/>
    <w:rsid w:val="231E732C"/>
    <w:rsid w:val="2A0E49A3"/>
    <w:rsid w:val="2C73629D"/>
    <w:rsid w:val="32437B04"/>
    <w:rsid w:val="3DF17F4E"/>
    <w:rsid w:val="3F58244E"/>
    <w:rsid w:val="44E94CF5"/>
    <w:rsid w:val="498054A2"/>
    <w:rsid w:val="4F5A4C88"/>
    <w:rsid w:val="545A24A8"/>
    <w:rsid w:val="5AE34457"/>
    <w:rsid w:val="62D728D5"/>
    <w:rsid w:val="636D14A2"/>
    <w:rsid w:val="659B6A0C"/>
    <w:rsid w:val="6719236C"/>
    <w:rsid w:val="790A4622"/>
    <w:rsid w:val="7D7D78D5"/>
    <w:rsid w:val="7FA7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font61"/>
    <w:basedOn w:val="6"/>
    <w:qFormat/>
    <w:uiPriority w:val="0"/>
    <w:rPr>
      <w:rFonts w:hint="eastAsia" w:ascii="宋体" w:hAnsi="宋体" w:eastAsia="宋体" w:cs="宋体"/>
      <w:color w:val="FF0000"/>
      <w:sz w:val="22"/>
      <w:szCs w:val="22"/>
      <w:u w:val="none"/>
    </w:rPr>
  </w:style>
  <w:style w:type="character" w:customStyle="1" w:styleId="11">
    <w:name w:val="font5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6</Pages>
  <Words>2574</Words>
  <Characters>3350</Characters>
  <Lines>27</Lines>
  <Paragraphs>7</Paragraphs>
  <TotalTime>4</TotalTime>
  <ScaleCrop>false</ScaleCrop>
  <LinksUpToDate>false</LinksUpToDate>
  <CharactersWithSpaces>3436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2026-05-09T06:39:00Z</dcterms:created>
  <dc:creator>smbu</dc:creator>
  <cp:lastModifiedBy>Simone Li</cp:lastModifiedBy>
  <dcterms:modified xsi:type="dcterms:W3CDTF">2026-05-11T02:17:27Z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D555595F2C684EF89359F14230F9D2B6_13</vt:lpwstr>
  </property>
  <property fmtid="{D5CDD505-2E9C-101B-9397-08002B2CF9AE}" pid="4" name="KSOTemplateDocerSaveRecord">
    <vt:lpwstr>eyJoZGlkIjoiMDA3YmEyNjZiOGIxY2FlODQ5MjYwMTllY2YwNTJlMzUiLCJ1c2VySWQiOiI0NTM3MzIyNjAifQ==</vt:lpwstr>
  </property>
</Properties>
</file>