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C5D29">
      <w:pPr>
        <w:spacing w:afterLines="100"/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ascii="仿宋" w:hAnsi="仿宋" w:eastAsia="仿宋"/>
          <w:b/>
          <w:bCs/>
          <w:sz w:val="44"/>
          <w:szCs w:val="44"/>
        </w:rPr>
        <w:t>深圳市</w:t>
      </w:r>
      <w:r>
        <w:rPr>
          <w:rFonts w:hint="eastAsia" w:ascii="仿宋" w:hAnsi="仿宋" w:eastAsia="仿宋"/>
          <w:b/>
          <w:bCs/>
          <w:sz w:val="44"/>
          <w:szCs w:val="44"/>
          <w:lang w:val="en-US" w:eastAsia="zh-CN"/>
        </w:rPr>
        <w:t>殡葬服务中心中型UPS年度维保</w:t>
      </w:r>
      <w:r>
        <w:rPr>
          <w:rFonts w:ascii="仿宋" w:hAnsi="仿宋" w:eastAsia="仿宋"/>
          <w:b/>
          <w:bCs/>
          <w:sz w:val="44"/>
          <w:szCs w:val="44"/>
        </w:rPr>
        <w:t>需求表</w:t>
      </w:r>
    </w:p>
    <w:tbl>
      <w:tblPr>
        <w:tblStyle w:val="2"/>
        <w:tblW w:w="14538" w:type="dxa"/>
        <w:tblInd w:w="-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908"/>
        <w:gridCol w:w="442"/>
        <w:gridCol w:w="425"/>
        <w:gridCol w:w="8388"/>
        <w:gridCol w:w="787"/>
        <w:gridCol w:w="1125"/>
        <w:gridCol w:w="1038"/>
      </w:tblGrid>
      <w:tr w14:paraId="372A8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425" w:type="dxa"/>
            <w:noWrap/>
            <w:vAlign w:val="center"/>
          </w:tcPr>
          <w:p w14:paraId="4CA0A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序号</w:t>
            </w:r>
          </w:p>
        </w:tc>
        <w:tc>
          <w:tcPr>
            <w:tcW w:w="1908" w:type="dxa"/>
            <w:noWrap/>
            <w:vAlign w:val="center"/>
          </w:tcPr>
          <w:p w14:paraId="6C86E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采购项目</w:t>
            </w:r>
          </w:p>
        </w:tc>
        <w:tc>
          <w:tcPr>
            <w:tcW w:w="442" w:type="dxa"/>
            <w:noWrap/>
            <w:vAlign w:val="center"/>
          </w:tcPr>
          <w:p w14:paraId="2F69A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单位</w:t>
            </w:r>
          </w:p>
        </w:tc>
        <w:tc>
          <w:tcPr>
            <w:tcW w:w="425" w:type="dxa"/>
            <w:noWrap/>
            <w:vAlign w:val="center"/>
          </w:tcPr>
          <w:p w14:paraId="104F3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数量</w:t>
            </w:r>
          </w:p>
        </w:tc>
        <w:tc>
          <w:tcPr>
            <w:tcW w:w="8388" w:type="dxa"/>
            <w:noWrap/>
            <w:vAlign w:val="center"/>
          </w:tcPr>
          <w:p w14:paraId="171E8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参数</w:t>
            </w:r>
          </w:p>
        </w:tc>
        <w:tc>
          <w:tcPr>
            <w:tcW w:w="787" w:type="dxa"/>
            <w:noWrap/>
            <w:vAlign w:val="center"/>
          </w:tcPr>
          <w:p w14:paraId="24840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品牌</w:t>
            </w:r>
          </w:p>
        </w:tc>
        <w:tc>
          <w:tcPr>
            <w:tcW w:w="1125" w:type="dxa"/>
            <w:noWrap/>
            <w:vAlign w:val="center"/>
          </w:tcPr>
          <w:p w14:paraId="45666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型号</w:t>
            </w:r>
          </w:p>
        </w:tc>
        <w:tc>
          <w:tcPr>
            <w:tcW w:w="1038" w:type="dxa"/>
            <w:shd w:val="clear" w:color="auto" w:fill="auto"/>
            <w:noWrap/>
            <w:vAlign w:val="center"/>
          </w:tcPr>
          <w:p w14:paraId="7881B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总价</w:t>
            </w:r>
            <w:r>
              <w:rPr>
                <w:rFonts w:hint="eastAsia" w:ascii="黑体" w:hAnsi="黑体" w:eastAsia="黑体" w:cs="黑体"/>
                <w:bCs/>
                <w:sz w:val="24"/>
              </w:rPr>
              <w:t>（元）</w:t>
            </w:r>
          </w:p>
        </w:tc>
      </w:tr>
      <w:tr w14:paraId="55AFF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25" w:type="dxa"/>
            <w:noWrap/>
            <w:vAlign w:val="center"/>
          </w:tcPr>
          <w:p w14:paraId="527B2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</w:rPr>
            </w:pPr>
          </w:p>
          <w:p w14:paraId="7726A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</w:rPr>
            </w:pPr>
          </w:p>
          <w:p w14:paraId="54AE5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</w:rPr>
            </w:pPr>
          </w:p>
          <w:p w14:paraId="77989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</w:rPr>
            </w:pPr>
          </w:p>
          <w:p w14:paraId="08646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</w:rPr>
            </w:pPr>
          </w:p>
          <w:p w14:paraId="7EC42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1908" w:type="dxa"/>
            <w:noWrap/>
            <w:vAlign w:val="center"/>
          </w:tcPr>
          <w:p w14:paraId="751B8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</w:rPr>
            </w:pPr>
          </w:p>
          <w:p w14:paraId="3BF9C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</w:rPr>
            </w:pPr>
          </w:p>
          <w:p w14:paraId="54159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</w:rPr>
            </w:pPr>
          </w:p>
          <w:p w14:paraId="74093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</w:rPr>
            </w:pPr>
          </w:p>
          <w:p w14:paraId="44C74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</w:rPr>
            </w:pPr>
          </w:p>
          <w:p w14:paraId="56EC7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中型UPS年度维保</w:t>
            </w:r>
          </w:p>
        </w:tc>
        <w:tc>
          <w:tcPr>
            <w:tcW w:w="442" w:type="dxa"/>
            <w:noWrap/>
            <w:vAlign w:val="center"/>
          </w:tcPr>
          <w:p w14:paraId="1A428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</w:rPr>
            </w:pPr>
          </w:p>
          <w:p w14:paraId="169C1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</w:rPr>
            </w:pPr>
          </w:p>
          <w:p w14:paraId="60EAF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</w:rPr>
            </w:pPr>
          </w:p>
          <w:p w14:paraId="12320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</w:rPr>
            </w:pPr>
          </w:p>
          <w:p w14:paraId="0C43D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</w:rPr>
            </w:pPr>
          </w:p>
          <w:p w14:paraId="47174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套</w:t>
            </w:r>
          </w:p>
        </w:tc>
        <w:tc>
          <w:tcPr>
            <w:tcW w:w="425" w:type="dxa"/>
            <w:noWrap/>
            <w:vAlign w:val="center"/>
          </w:tcPr>
          <w:p w14:paraId="2CE19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</w:rPr>
            </w:pPr>
          </w:p>
          <w:p w14:paraId="068D2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</w:rPr>
            </w:pPr>
          </w:p>
          <w:p w14:paraId="0E1C1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</w:rPr>
            </w:pPr>
          </w:p>
          <w:p w14:paraId="138CD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</w:rPr>
            </w:pPr>
          </w:p>
          <w:p w14:paraId="6E8D3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</w:rPr>
            </w:pPr>
          </w:p>
          <w:p w14:paraId="60F1B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</w:t>
            </w:r>
          </w:p>
        </w:tc>
        <w:tc>
          <w:tcPr>
            <w:tcW w:w="8388" w:type="dxa"/>
            <w:noWrap/>
            <w:vAlign w:val="center"/>
          </w:tcPr>
          <w:p w14:paraId="1A60F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UPS（不间断电源）的维保是确保其稳定运行和延长使用寿命，主要包括日常巡检、周期性维护、功能测试、电池管理</w:t>
            </w:r>
            <w:r>
              <w:rPr>
                <w:rFonts w:hint="eastAsia" w:ascii="仿宋" w:hAnsi="仿宋" w:eastAsia="仿宋" w:cs="仿宋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设备硬件、开关系统、主线更换</w:t>
            </w:r>
            <w:r>
              <w:rPr>
                <w:rFonts w:hint="eastAsia" w:ascii="仿宋" w:hAnsi="仿宋" w:eastAsia="仿宋" w:cs="仿宋"/>
              </w:rPr>
              <w:t>及故障处理等内容。</w:t>
            </w: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包人工材料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</w:p>
          <w:p w14:paraId="2C357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主要维保内容：</w:t>
            </w:r>
          </w:p>
          <w:p w14:paraId="5812F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</w:rPr>
              <w:t>、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维保2套中型UPS设备为2017年维谛ITA 40KVA。</w:t>
            </w:r>
          </w:p>
          <w:p w14:paraId="0B375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</w:rPr>
              <w:t>、日常巡检</w:t>
            </w:r>
          </w:p>
          <w:p w14:paraId="14F60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" w:hAnsi="仿宋" w:eastAsia="仿宋" w:cs="仿宋"/>
              </w:rPr>
            </w:pPr>
            <w:bookmarkStart w:id="0" w:name="OLE_LINK3"/>
            <w:bookmarkStart w:id="1" w:name="OLE_LINK4"/>
            <w:r>
              <w:rPr>
                <w:rFonts w:hint="eastAsia" w:ascii="仿宋" w:hAnsi="仿宋" w:eastAsia="仿宋" w:cs="仿宋"/>
              </w:rPr>
              <w:t>1.控制面板检查</w:t>
            </w:r>
          </w:p>
          <w:p w14:paraId="48CAA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1.1</w:t>
            </w:r>
            <w:r>
              <w:rPr>
                <w:rFonts w:hint="eastAsia" w:ascii="仿宋" w:hAnsi="仿宋" w:eastAsia="仿宋" w:cs="仿宋"/>
              </w:rPr>
              <w:t>确认液晶显示、运行参数（电压、电流、负载百分比）正常，无报警信息。</w:t>
            </w:r>
          </w:p>
          <w:p w14:paraId="67CBE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1.2</w:t>
            </w:r>
            <w:r>
              <w:rPr>
                <w:rFonts w:hint="eastAsia" w:ascii="仿宋" w:hAnsi="仿宋" w:eastAsia="仿宋" w:cs="仿宋"/>
              </w:rPr>
              <w:t>检查信号灯状态，监听设备运行噪音（如变压器异常响声可能预示接触不良或绝缘问题）。</w:t>
            </w:r>
          </w:p>
          <w:p w14:paraId="43975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2.环境与外观检查</w:t>
            </w:r>
          </w:p>
          <w:p w14:paraId="2D9B9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2.1</w:t>
            </w:r>
            <w:r>
              <w:rPr>
                <w:rFonts w:hint="eastAsia" w:ascii="仿宋" w:hAnsi="仿宋" w:eastAsia="仿宋" w:cs="仿宋"/>
              </w:rPr>
              <w:t>确保通风口无阻塞，风扇运行正常，过滤网清洁。</w:t>
            </w:r>
          </w:p>
          <w:p w14:paraId="48777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2.2</w:t>
            </w:r>
            <w:r>
              <w:rPr>
                <w:rFonts w:hint="eastAsia" w:ascii="仿宋" w:hAnsi="仿宋" w:eastAsia="仿宋" w:cs="仿宋"/>
              </w:rPr>
              <w:t>检查设备内部灰尘堆积情况，避免散热不良。</w:t>
            </w:r>
          </w:p>
          <w:p w14:paraId="0B1B9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3.蓄电池维护</w:t>
            </w:r>
          </w:p>
          <w:p w14:paraId="4FCE3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3.1</w:t>
            </w:r>
            <w:r>
              <w:rPr>
                <w:rFonts w:hint="eastAsia" w:ascii="仿宋" w:hAnsi="仿宋" w:eastAsia="仿宋" w:cs="仿宋"/>
              </w:rPr>
              <w:t>保持电池外部清洁，检查连接点是否氧化或松动，涂抹凡士林防腐蚀。</w:t>
            </w:r>
          </w:p>
          <w:p w14:paraId="61B05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3.2</w:t>
            </w:r>
            <w:r>
              <w:rPr>
                <w:rFonts w:hint="eastAsia" w:ascii="仿宋" w:hAnsi="仿宋" w:eastAsia="仿宋" w:cs="仿宋"/>
              </w:rPr>
              <w:t>监测电池浮充状态下的温升，异常发热需排查原因。</w:t>
            </w:r>
          </w:p>
          <w:p w14:paraId="4C437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</w:rPr>
              <w:t>、周期性维护</w:t>
            </w:r>
          </w:p>
          <w:p w14:paraId="60CDF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1.月度维护</w:t>
            </w:r>
          </w:p>
          <w:p w14:paraId="545C8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1.1</w:t>
            </w:r>
            <w:r>
              <w:rPr>
                <w:rFonts w:hint="eastAsia" w:ascii="仿宋" w:hAnsi="仿宋" w:eastAsia="仿宋" w:cs="仿宋"/>
              </w:rPr>
              <w:t>测量蓄电池组及单体电压（标准：13.5-14V）。</w:t>
            </w:r>
          </w:p>
          <w:p w14:paraId="5A986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1.2</w:t>
            </w:r>
            <w:r>
              <w:rPr>
                <w:rFonts w:hint="eastAsia" w:ascii="仿宋" w:hAnsi="仿宋" w:eastAsia="仿宋" w:cs="仿宋"/>
              </w:rPr>
              <w:t>清洁设备内部，检查连接件松动情况。</w:t>
            </w:r>
          </w:p>
          <w:p w14:paraId="03F9B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</w:rPr>
              <w:t>季度维护</w:t>
            </w:r>
          </w:p>
          <w:p w14:paraId="492D9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2.1</w:t>
            </w:r>
            <w:r>
              <w:rPr>
                <w:rFonts w:hint="eastAsia" w:ascii="仿宋" w:hAnsi="仿宋" w:eastAsia="仿宋" w:cs="仿宋"/>
              </w:rPr>
              <w:t>电气检查：测试中性线电流，检查配电部分引线端子接触可靠性，测量压降和温升。</w:t>
            </w:r>
          </w:p>
          <w:p w14:paraId="3F306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2.2</w:t>
            </w:r>
            <w:r>
              <w:rPr>
                <w:rFonts w:hint="eastAsia" w:ascii="仿宋" w:hAnsi="仿宋" w:eastAsia="仿宋" w:cs="仿宋"/>
              </w:rPr>
              <w:t>功能测试：模拟市电中断，验证电池放电及自动切换功能（操作时间≤5分钟）。</w:t>
            </w:r>
          </w:p>
          <w:p w14:paraId="489631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</w:rPr>
              <w:t>年度维护</w:t>
            </w:r>
          </w:p>
          <w:p w14:paraId="4BEDA6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3.1</w:t>
            </w:r>
            <w:r>
              <w:rPr>
                <w:rFonts w:hint="eastAsia" w:ascii="仿宋" w:hAnsi="仿宋" w:eastAsia="仿宋" w:cs="仿宋"/>
              </w:rPr>
              <w:t>主机深度检查</w:t>
            </w:r>
          </w:p>
          <w:p w14:paraId="5524A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3.1.1</w:t>
            </w:r>
            <w:r>
              <w:rPr>
                <w:rFonts w:hint="eastAsia" w:ascii="仿宋" w:hAnsi="仿宋" w:eastAsia="仿宋" w:cs="仿宋"/>
              </w:rPr>
              <w:t>拆卸清洁内部模块（如电路板、散热片），更换破损滤网。</w:t>
            </w:r>
          </w:p>
          <w:p w14:paraId="5AEA3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3.1.2</w:t>
            </w:r>
            <w:r>
              <w:rPr>
                <w:rFonts w:hint="eastAsia" w:ascii="仿宋" w:hAnsi="仿宋" w:eastAsia="仿宋" w:cs="仿宋"/>
              </w:rPr>
              <w:t>使用红外热像仪检测端子温度，温差＞15℃需紧固。</w:t>
            </w:r>
          </w:p>
          <w:p w14:paraId="4841B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3.2</w:t>
            </w:r>
            <w:r>
              <w:rPr>
                <w:rFonts w:hint="eastAsia" w:ascii="仿宋" w:hAnsi="仿宋" w:eastAsia="仿宋" w:cs="仿宋"/>
              </w:rPr>
              <w:t>电池性能测试</w:t>
            </w:r>
          </w:p>
          <w:p w14:paraId="714F4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3.2.1</w:t>
            </w:r>
            <w:r>
              <w:rPr>
                <w:rFonts w:hint="eastAsia" w:ascii="仿宋" w:hAnsi="仿宋" w:eastAsia="仿宋" w:cs="仿宋"/>
              </w:rPr>
              <w:t>容量测试（30%负载放电1小时，单体电压≥1.8V），内阻差值≤20%。</w:t>
            </w:r>
          </w:p>
          <w:p w14:paraId="7310B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3.2.2</w:t>
            </w:r>
            <w:r>
              <w:rPr>
                <w:rFonts w:hint="eastAsia" w:ascii="仿宋" w:hAnsi="仿宋" w:eastAsia="仿宋" w:cs="仿宋"/>
              </w:rPr>
              <w:t>更换容量＜80%或内阻超标的电池，禁止新旧电池混用。</w:t>
            </w:r>
          </w:p>
          <w:p w14:paraId="2FD3E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3.3</w:t>
            </w:r>
            <w:r>
              <w:rPr>
                <w:rFonts w:hint="eastAsia" w:ascii="仿宋" w:hAnsi="仿宋" w:eastAsia="仿宋" w:cs="仿宋"/>
              </w:rPr>
              <w:t>系统校准：同步电压/电流传感器，误差＞2%需返厂校正。</w:t>
            </w:r>
          </w:p>
          <w:p w14:paraId="195BF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3.4</w:t>
            </w:r>
            <w:r>
              <w:rPr>
                <w:rFonts w:hint="eastAsia" w:ascii="仿宋" w:hAnsi="仿宋" w:eastAsia="仿宋" w:cs="仿宋"/>
              </w:rPr>
              <w:t>开关系统及主线检测保养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  <w:p w14:paraId="6CD87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</w:rPr>
              <w:t>、关键功能测试</w:t>
            </w:r>
          </w:p>
          <w:p w14:paraId="06C37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1.切换测试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</w:rPr>
              <w:t>主路/旁路切换时间需≤10ms。</w:t>
            </w:r>
          </w:p>
          <w:p w14:paraId="6DE81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2.电池自动测试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</w:rPr>
              <w:t>定期触发UPS自动测试功能（周期10-150天），检测电池放电能力。</w:t>
            </w:r>
          </w:p>
          <w:p w14:paraId="7FCA7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3.防雷与接地检查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</w:rPr>
              <w:t>测试防雷模块有效性，确保零地电压符合规范（可并联1-3KΩ电阻降低电压）。</w:t>
            </w:r>
          </w:p>
          <w:p w14:paraId="2B688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五</w:t>
            </w:r>
            <w:r>
              <w:rPr>
                <w:rFonts w:hint="eastAsia" w:ascii="仿宋" w:hAnsi="仿宋" w:eastAsia="仿宋" w:cs="仿宋"/>
                <w:highlight w:val="none"/>
              </w:rPr>
              <w:t>、常见故障处理</w:t>
            </w:r>
          </w:p>
          <w:p w14:paraId="16093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highlight w:val="none"/>
              </w:rPr>
              <w:t>市电断电告警：检查输入空开、线路接触或市电电压异常。</w:t>
            </w:r>
          </w:p>
          <w:p w14:paraId="53413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highlight w:val="none"/>
              </w:rPr>
              <w:t>电池不供电：可能因充电器损坏、负载过载，需更换部件或减载</w:t>
            </w:r>
            <w:r>
              <w:rPr>
                <w:rFonts w:hint="eastAsia" w:ascii="仿宋" w:hAnsi="仿宋" w:eastAsia="仿宋" w:cs="仿宋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排查电池故障，更换故障电池等</w:t>
            </w:r>
            <w:r>
              <w:rPr>
                <w:rFonts w:hint="eastAsia" w:ascii="仿宋" w:hAnsi="仿宋" w:eastAsia="仿宋" w:cs="仿宋"/>
                <w:highlight w:val="none"/>
              </w:rPr>
              <w:t>。</w:t>
            </w:r>
          </w:p>
          <w:p w14:paraId="2B273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highlight w:val="none"/>
              </w:rPr>
              <w:t>UPS过热报警：清洁散热通道或优化负载分配（建议负载≤80%）。</w:t>
            </w:r>
          </w:p>
          <w:p w14:paraId="5A944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highlight w:val="none"/>
              </w:rPr>
              <w:t>输出异常：检查接地问题或负载设备干扰，确保双母线系统负载均衡。</w:t>
            </w:r>
          </w:p>
          <w:p w14:paraId="30C6B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六</w:t>
            </w:r>
            <w:r>
              <w:rPr>
                <w:rFonts w:hint="eastAsia" w:ascii="仿宋" w:hAnsi="仿宋" w:eastAsia="仿宋" w:cs="仿宋"/>
                <w:highlight w:val="none"/>
              </w:rPr>
              <w:t>、其他注意事项</w:t>
            </w:r>
          </w:p>
          <w:p w14:paraId="72A19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1.环境控制：温度20-30℃、湿度20%-80%，避免凝露。</w:t>
            </w:r>
          </w:p>
          <w:p w14:paraId="2FFCD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2.备件管理：</w:t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主机硬件设备、线材</w:t>
            </w:r>
            <w:r>
              <w:rPr>
                <w:rFonts w:hint="eastAsia" w:ascii="仿宋" w:hAnsi="仿宋" w:eastAsia="仿宋" w:cs="仿宋"/>
                <w:highlight w:val="none"/>
              </w:rPr>
              <w:t>、风扇等关键部件，避免供应链延误。</w:t>
            </w:r>
          </w:p>
          <w:p w14:paraId="6E1B0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" w:hAnsi="仿宋" w:eastAsia="仿宋" w:cs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3.记录与更新：维护日志需详细记录，固件定期升级。</w:t>
            </w:r>
          </w:p>
          <w:p w14:paraId="05F54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七</w:t>
            </w:r>
            <w:r>
              <w:rPr>
                <w:rFonts w:hint="eastAsia" w:ascii="仿宋" w:hAnsi="仿宋" w:eastAsia="仿宋" w:cs="仿宋"/>
              </w:rPr>
              <w:t>、具体要求如下：</w:t>
            </w:r>
          </w:p>
          <w:bookmarkEnd w:id="0"/>
          <w:bookmarkEnd w:id="1"/>
          <w:p w14:paraId="33D2C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FF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</w:rPr>
              <w:t>1.需提供上述产品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lang w:val="en-US" w:eastAsia="zh-CN"/>
              </w:rPr>
              <w:t>售后部门授权原厂维保授权证明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</w:rPr>
              <w:t>(盖章原件)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</w:rPr>
              <w:t>原厂配件承诺函(盖章原件)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lang w:val="en-US" w:eastAsia="zh-CN"/>
              </w:rPr>
              <w:t>且原厂售后可查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</w:rPr>
              <w:t>。</w:t>
            </w:r>
          </w:p>
          <w:p w14:paraId="6CAED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FF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lang w:val="en-US" w:eastAsia="zh-CN"/>
              </w:rPr>
              <w:t>2.报价文件需上传相关资料视为有效报价。</w:t>
            </w:r>
          </w:p>
          <w:p w14:paraId="4B74C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FF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lang w:val="en-US" w:eastAsia="zh-CN"/>
              </w:rPr>
              <w:t>3.每次维修与更换配件，中标人需提供设备原厂厂家开具的发票给采购人查验。</w:t>
            </w:r>
          </w:p>
          <w:p w14:paraId="5932D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FF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</w:rPr>
              <w:t>.根据采购方要求，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lang w:val="en-US" w:eastAsia="zh-CN"/>
              </w:rPr>
              <w:t>维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</w:rPr>
              <w:t>保1年，且在保修期内支持免费上门维修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</w:rPr>
              <w:t>更换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lang w:val="en-US" w:eastAsia="zh-CN"/>
              </w:rPr>
              <w:t>配件（含配件及人工），保证设备正常运作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</w:rPr>
              <w:t>。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lang w:val="en-US" w:eastAsia="zh-CN"/>
              </w:rPr>
              <w:t>维保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</w:rPr>
              <w:t>方免费提供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lang w:val="en-US" w:eastAsia="zh-CN"/>
              </w:rPr>
              <w:t>7*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</w:rPr>
              <w:t>24小时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lang w:val="en-US" w:eastAsia="zh-CN"/>
              </w:rPr>
              <w:t>上门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</w:rPr>
              <w:t>服务。</w:t>
            </w:r>
          </w:p>
          <w:p w14:paraId="0120F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</w:rPr>
              <w:t>.机器维修期间提供备机，确保正常运作。</w:t>
            </w:r>
          </w:p>
        </w:tc>
        <w:tc>
          <w:tcPr>
            <w:tcW w:w="787" w:type="dxa"/>
            <w:noWrap/>
            <w:vAlign w:val="center"/>
          </w:tcPr>
          <w:p w14:paraId="7051C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</w:rPr>
            </w:pPr>
          </w:p>
          <w:p w14:paraId="037CC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</w:rPr>
            </w:pPr>
          </w:p>
          <w:p w14:paraId="434F1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</w:rPr>
            </w:pPr>
          </w:p>
          <w:p w14:paraId="4355D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</w:rPr>
            </w:pPr>
          </w:p>
          <w:p w14:paraId="09ACD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</w:rPr>
            </w:pPr>
          </w:p>
          <w:p w14:paraId="035CE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黑体" w:hAnsi="黑体" w:eastAsia="仿宋" w:cs="黑体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维谛</w:t>
            </w:r>
          </w:p>
        </w:tc>
        <w:tc>
          <w:tcPr>
            <w:tcW w:w="1125" w:type="dxa"/>
            <w:noWrap/>
            <w:vAlign w:val="center"/>
          </w:tcPr>
          <w:p w14:paraId="6AC53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</w:rPr>
            </w:pPr>
          </w:p>
          <w:p w14:paraId="0591F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</w:rPr>
            </w:pPr>
          </w:p>
          <w:p w14:paraId="3D50D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</w:rPr>
            </w:pPr>
          </w:p>
          <w:p w14:paraId="79D69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</w:rPr>
            </w:pPr>
          </w:p>
          <w:p w14:paraId="0295F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</w:rPr>
            </w:pPr>
          </w:p>
          <w:p w14:paraId="653EC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仿宋" w:hAnsi="仿宋" w:eastAsia="仿宋" w:cs="仿宋"/>
              </w:rPr>
              <w:t>ITA40KVA</w:t>
            </w:r>
          </w:p>
        </w:tc>
        <w:tc>
          <w:tcPr>
            <w:tcW w:w="1038" w:type="dxa"/>
            <w:noWrap/>
            <w:vAlign w:val="center"/>
          </w:tcPr>
          <w:p w14:paraId="074E4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</w:rPr>
            </w:pPr>
          </w:p>
          <w:p w14:paraId="40141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</w:rPr>
            </w:pPr>
          </w:p>
          <w:p w14:paraId="2D17F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</w:rPr>
            </w:pPr>
          </w:p>
          <w:p w14:paraId="4A316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 w:cs="仿宋"/>
              </w:rPr>
            </w:pPr>
          </w:p>
          <w:p w14:paraId="15E03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431A6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</w:tr>
    </w:tbl>
    <w:p w14:paraId="1FB86DE9">
      <w:r>
        <w:rPr>
          <w:rFonts w:hint="eastAsia" w:ascii="仿宋" w:hAnsi="仿宋" w:eastAsia="仿宋" w:cs="仿宋"/>
          <w:b/>
          <w:bCs/>
          <w:sz w:val="24"/>
        </w:rPr>
        <w:t>备注</w:t>
      </w:r>
      <w:r>
        <w:rPr>
          <w:rFonts w:hint="eastAsia" w:ascii="仿宋" w:hAnsi="仿宋" w:eastAsia="仿宋" w:cs="仿宋"/>
          <w:sz w:val="24"/>
        </w:rPr>
        <w:t>:</w:t>
      </w:r>
      <w:r>
        <w:rPr>
          <w:rFonts w:hint="eastAsia" w:ascii="仿宋" w:hAnsi="仿宋" w:eastAsia="仿宋" w:cs="仿宋"/>
          <w:sz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</w:rPr>
        <w:t>我单位承诺不恶意低价谋取中标；我单位对本项目的报价负责，承诺中标后严格按报价单内容保证质量及响应时间履行</w:t>
      </w:r>
      <w:r>
        <w:rPr>
          <w:rFonts w:hint="eastAsia" w:ascii="仿宋" w:hAnsi="仿宋" w:eastAsia="仿宋" w:cs="仿宋"/>
          <w:sz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lang w:val="en-US" w:eastAsia="zh-CN"/>
        </w:rPr>
        <w:t>2.我单位承诺不存在下列情形：不同供应商的法定代表人、主要经营负责人、项目投标授权代表人、项目负责人（如有）、主要技术人员（如有）为同一人、属同一单位或者在同一单位缴纳社会保险；单位负责人为同一人或者存在直接控股、管理关系参加本项目采购活动；</w:t>
      </w:r>
      <w:r>
        <w:rPr>
          <w:rFonts w:hint="eastAsia" w:ascii="仿宋" w:hAnsi="仿宋" w:eastAsia="仿宋" w:cs="仿宋"/>
          <w:sz w:val="24"/>
        </w:rPr>
        <w:t>因违法行为而被禁止参加政府采购活动。(联系人:            电话:          ）</w:t>
      </w:r>
    </w:p>
    <w:p w14:paraId="7499065D">
      <w:pPr>
        <w:ind w:left="12027" w:leftChars="2394" w:hanging="7000" w:hangingChars="25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</w:t>
      </w:r>
    </w:p>
    <w:p w14:paraId="772A9517">
      <w:pPr>
        <w:ind w:left="12015" w:leftChars="4788" w:hanging="1960" w:hangingChars="7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公司（盖章）</w:t>
      </w:r>
    </w:p>
    <w:p w14:paraId="1FCC9652">
      <w:pPr>
        <w:ind w:firstLine="640"/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                     2026年  月  日</w:t>
      </w:r>
      <w:bookmarkStart w:id="2" w:name="_GoBack"/>
      <w:bookmarkEnd w:id="2"/>
    </w:p>
    <w:sectPr>
      <w:pgSz w:w="16838" w:h="11906" w:orient="landscape"/>
      <w:pgMar w:top="1400" w:right="1440" w:bottom="86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CD4"/>
    <w:rsid w:val="007F6CD4"/>
    <w:rsid w:val="11AB0A0F"/>
    <w:rsid w:val="14A56DED"/>
    <w:rsid w:val="298F5BFD"/>
    <w:rsid w:val="33744D91"/>
    <w:rsid w:val="367459DD"/>
    <w:rsid w:val="4BDD7BA7"/>
    <w:rsid w:val="5AFC08CE"/>
    <w:rsid w:val="7F9A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1249</Words>
  <Characters>1388</Characters>
  <Lines>0</Lines>
  <Paragraphs>0</Paragraphs>
  <TotalTime>2</TotalTime>
  <ScaleCrop>false</ScaleCrop>
  <LinksUpToDate>false</LinksUpToDate>
  <CharactersWithSpaces>1476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2025-06-23T07:11:00Z</dcterms:created>
  <dc:creator>阿潮</dc:creator>
  <cp:lastModifiedBy>逸凡</cp:lastModifiedBy>
  <dcterms:modified xsi:type="dcterms:W3CDTF">2026-04-20T06:22:40Z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90C625E84E5D4977A31EB38449D59907_13</vt:lpwstr>
  </property>
  <property fmtid="{D5CDD505-2E9C-101B-9397-08002B2CF9AE}" pid="4" name="KSOTemplateDocerSaveRecord">
    <vt:lpwstr>eyJoZGlkIjoiNzkyYjk5OTFiMDQyYjc2ODY3YzIxYTI1ZmU4MjAwZmIiLCJ1c2VySWQiOiIzNDUxMjA5OTAifQ==</vt:lpwstr>
  </property>
</Properties>
</file>