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高性能</w:t>
      </w:r>
      <w:r>
        <w:rPr>
          <w:rFonts w:hint="eastAsia"/>
          <w:b/>
          <w:sz w:val="32"/>
          <w:szCs w:val="32"/>
          <w:lang w:val="en-US" w:eastAsia="zh-CN"/>
        </w:rPr>
        <w:t>图形</w:t>
      </w:r>
      <w:r>
        <w:rPr>
          <w:rFonts w:hint="eastAsia"/>
          <w:b/>
          <w:sz w:val="32"/>
          <w:szCs w:val="32"/>
        </w:rPr>
        <w:t>工作站采购</w: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需求文件</w:t>
      </w: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/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为了满足科研及教学需求，现需要采购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台高性能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图形</w:t>
      </w:r>
      <w:r>
        <w:rPr>
          <w:rFonts w:hint="eastAsia" w:ascii="仿宋" w:hAnsi="仿宋" w:eastAsia="仿宋"/>
          <w:sz w:val="28"/>
          <w:szCs w:val="28"/>
        </w:rPr>
        <w:t>工作站，预算总价为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60850</w:t>
      </w:r>
      <w:r>
        <w:rPr>
          <w:rFonts w:hint="eastAsia" w:ascii="仿宋" w:hAnsi="仿宋" w:eastAsia="仿宋"/>
          <w:sz w:val="28"/>
          <w:szCs w:val="28"/>
        </w:rPr>
        <w:t>元，以下为设备需求文件：</w:t>
      </w:r>
    </w:p>
    <w:tbl>
      <w:tblPr>
        <w:tblStyle w:val="8"/>
        <w:tblW w:w="9073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134"/>
        <w:gridCol w:w="4111"/>
        <w:gridCol w:w="992"/>
        <w:gridCol w:w="567"/>
        <w:gridCol w:w="567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2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2"/>
                <w:szCs w:val="28"/>
              </w:rPr>
              <w:t>商品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2"/>
                <w:szCs w:val="28"/>
              </w:rPr>
              <w:t>名称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8"/>
              </w:rPr>
              <w:t>规格参数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2"/>
                <w:szCs w:val="28"/>
              </w:rPr>
              <w:t>预算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2"/>
                <w:szCs w:val="28"/>
              </w:rPr>
              <w:t>单价（元）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2"/>
                <w:szCs w:val="28"/>
              </w:rPr>
              <w:t>数量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2"/>
                <w:szCs w:val="28"/>
              </w:rPr>
              <w:t>单位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2"/>
                <w:szCs w:val="28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C00000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C00000"/>
                <w:sz w:val="20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sz w:val="20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0"/>
                <w:szCs w:val="24"/>
              </w:rPr>
              <w:t>乂迅AP7010-XU高性能图形工作站</w:t>
            </w:r>
          </w:p>
        </w:tc>
        <w:tc>
          <w:tcPr>
            <w:tcW w:w="4111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sz w:val="20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0"/>
                <w:szCs w:val="24"/>
              </w:rPr>
              <w:t>乂迅AP7010-XU高性能图形工作站（I9-14900K处理器/Intelz790芯片组/256GB/ 4TB固态硬盘+18TB 企业级/360-体式水冷散热器/RTX 5090 32 GB./三年质保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4"/>
                <w:lang w:val="en-US" w:eastAsia="zh-CN"/>
              </w:rPr>
              <w:t>60850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4"/>
                <w:lang w:val="en-US" w:eastAsia="zh-CN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sz w:val="20"/>
                <w:szCs w:val="24"/>
              </w:rPr>
              <w:t>台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4"/>
                <w:lang w:val="en-US" w:eastAsia="zh-CN"/>
              </w:rPr>
              <w:t>60850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081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合计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60850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highlight w:val="yellow"/>
        </w:rPr>
      </w:pPr>
    </w:p>
    <w:tbl>
      <w:tblPr>
        <w:tblStyle w:val="7"/>
        <w:tblW w:w="88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514"/>
        <w:gridCol w:w="6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6" w:type="dxa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序号</w:t>
            </w:r>
          </w:p>
        </w:tc>
        <w:tc>
          <w:tcPr>
            <w:tcW w:w="8127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★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商务要求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53" w:type="dxa"/>
            <w:gridSpan w:val="3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保修期内售后服务要求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726" w:type="dxa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</w:t>
            </w:r>
          </w:p>
        </w:tc>
        <w:tc>
          <w:tcPr>
            <w:tcW w:w="1514" w:type="dxa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货物要求</w:t>
            </w:r>
          </w:p>
        </w:tc>
        <w:tc>
          <w:tcPr>
            <w:tcW w:w="6613" w:type="dxa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质保及售后服务：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1、供应商所提供的货物的技术规格符合采购文件规定的技术规格，货物符合国家制造标准、生产标准或行业标准。供应商应保证货物是全新、未使用过的原装合格正品（包括零部件），并完全符合采购方要求的质量、规格和性能的要求。如货物安装或配置了软件的，供应商保证相关软件均为正版软件。整机质保期原厂</w:t>
            </w:r>
            <w:r>
              <w:rPr>
                <w:rFonts w:hint="eastAsia" w:ascii="宋体" w:hAnsi="宋体" w:eastAsia="宋体" w:cs="宋体"/>
                <w:szCs w:val="21"/>
              </w:rPr>
              <w:t>三</w:t>
            </w:r>
            <w:r>
              <w:rPr>
                <w:rFonts w:ascii="宋体" w:hAnsi="宋体" w:eastAsia="宋体" w:cs="宋体"/>
                <w:szCs w:val="21"/>
              </w:rPr>
              <w:t>年。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2、中标产品及配套软件不接受快递发货，需安排技术配送当场拆箱验收现场查验 SN 码，并一一核对配置并为客户现场安装所需正版软件。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3、交货时间：中标后</w:t>
            </w:r>
            <w:r>
              <w:rPr>
                <w:rFonts w:hint="eastAsia" w:ascii="宋体" w:hAnsi="宋体" w:eastAsia="宋体" w:cs="宋体"/>
                <w:color w:val="FF0000"/>
                <w:szCs w:val="21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zCs w:val="21"/>
              </w:rPr>
              <w:t>个工作日内送货上门并安装调试。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4、部署相关管理软件功能：对客户端设备上的数据进行安全防护，预防有人误删除数据、恶意删除数据或勒索病毒对文件进行非法加密。文件备份采用镜像备份模式，全备和增量备份目录夹都和源设备保持完全一致。自动对管理软件新建的数据库进行自动备份，防止用户通过管理软件新建库表后，忘记将新建数据库添加到备份计划内而丢失数据。—个完整的备份周期内进行局部重删，但多个备份周期内不重</w:t>
            </w:r>
            <w:bookmarkStart w:id="0" w:name="_GoBack"/>
            <w:bookmarkEnd w:id="0"/>
            <w:r>
              <w:rPr>
                <w:rFonts w:ascii="宋体" w:hAnsi="宋体" w:eastAsia="宋体" w:cs="宋体"/>
                <w:szCs w:val="21"/>
              </w:rPr>
              <w:t>删，提升数据安全。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5、中标人若不按规定时间、地点与采购单位办理合同签订事宜，则采购单位可以废除其中标资格。（请报价商看清楚规格参数和售后服务要求，不能满足要求，请勿报价。如出现中标后，延迟/无法履约，一律归为恶意报价行为，将按照平台管理规则进行处罚）。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hint="eastAsia" w:ascii="宋体" w:hAnsi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VkNzBiMDBmYThlNDhiNjNjNmMyMGM5ZjAzODhmZDgifQ=="/>
  </w:docVars>
  <w:rsids>
    <w:rsidRoot w:val="00EC4B27"/>
    <w:rsid w:val="00033279"/>
    <w:rsid w:val="00067341"/>
    <w:rsid w:val="0008559A"/>
    <w:rsid w:val="00090197"/>
    <w:rsid w:val="000947C9"/>
    <w:rsid w:val="000A0D3E"/>
    <w:rsid w:val="000A1742"/>
    <w:rsid w:val="000A50A8"/>
    <w:rsid w:val="000C5E0C"/>
    <w:rsid w:val="000C5E4D"/>
    <w:rsid w:val="000D7046"/>
    <w:rsid w:val="000E2963"/>
    <w:rsid w:val="000E75D5"/>
    <w:rsid w:val="0016055B"/>
    <w:rsid w:val="00166749"/>
    <w:rsid w:val="00174C07"/>
    <w:rsid w:val="00194D8C"/>
    <w:rsid w:val="001A72CA"/>
    <w:rsid w:val="001B6657"/>
    <w:rsid w:val="001D7A6C"/>
    <w:rsid w:val="002316FA"/>
    <w:rsid w:val="00232B68"/>
    <w:rsid w:val="002639DE"/>
    <w:rsid w:val="00277C9C"/>
    <w:rsid w:val="002847A0"/>
    <w:rsid w:val="002A182F"/>
    <w:rsid w:val="002A51F2"/>
    <w:rsid w:val="002B2701"/>
    <w:rsid w:val="002D1463"/>
    <w:rsid w:val="002D1E61"/>
    <w:rsid w:val="002F3530"/>
    <w:rsid w:val="00320CE7"/>
    <w:rsid w:val="00334EDE"/>
    <w:rsid w:val="003366D9"/>
    <w:rsid w:val="00340432"/>
    <w:rsid w:val="003755F4"/>
    <w:rsid w:val="00396837"/>
    <w:rsid w:val="003B5E0A"/>
    <w:rsid w:val="003B7894"/>
    <w:rsid w:val="003E3352"/>
    <w:rsid w:val="003E756B"/>
    <w:rsid w:val="003F3DAA"/>
    <w:rsid w:val="003F6FC7"/>
    <w:rsid w:val="00402BC0"/>
    <w:rsid w:val="00404638"/>
    <w:rsid w:val="00422B48"/>
    <w:rsid w:val="00471649"/>
    <w:rsid w:val="0048389C"/>
    <w:rsid w:val="004A3B0D"/>
    <w:rsid w:val="004E6F97"/>
    <w:rsid w:val="0050538A"/>
    <w:rsid w:val="00511D9A"/>
    <w:rsid w:val="00525A30"/>
    <w:rsid w:val="00531B4A"/>
    <w:rsid w:val="00532622"/>
    <w:rsid w:val="00534EAA"/>
    <w:rsid w:val="00564F41"/>
    <w:rsid w:val="00585F2E"/>
    <w:rsid w:val="005A6CBA"/>
    <w:rsid w:val="005A73E6"/>
    <w:rsid w:val="005C77BF"/>
    <w:rsid w:val="005E67D4"/>
    <w:rsid w:val="00610268"/>
    <w:rsid w:val="0065536D"/>
    <w:rsid w:val="006B163F"/>
    <w:rsid w:val="006B43E7"/>
    <w:rsid w:val="006C7E25"/>
    <w:rsid w:val="006D73FD"/>
    <w:rsid w:val="007006E2"/>
    <w:rsid w:val="00711775"/>
    <w:rsid w:val="007513FE"/>
    <w:rsid w:val="007526F5"/>
    <w:rsid w:val="00782FC2"/>
    <w:rsid w:val="007A37B4"/>
    <w:rsid w:val="007A7713"/>
    <w:rsid w:val="007D0524"/>
    <w:rsid w:val="007D0997"/>
    <w:rsid w:val="007D6115"/>
    <w:rsid w:val="007F2E5F"/>
    <w:rsid w:val="0080596E"/>
    <w:rsid w:val="00834754"/>
    <w:rsid w:val="00836089"/>
    <w:rsid w:val="008404AE"/>
    <w:rsid w:val="00870F40"/>
    <w:rsid w:val="00885B4A"/>
    <w:rsid w:val="008B5505"/>
    <w:rsid w:val="009453AE"/>
    <w:rsid w:val="009615A3"/>
    <w:rsid w:val="009911D2"/>
    <w:rsid w:val="009C0872"/>
    <w:rsid w:val="009D6CBD"/>
    <w:rsid w:val="00A20AA6"/>
    <w:rsid w:val="00A309DE"/>
    <w:rsid w:val="00A521A6"/>
    <w:rsid w:val="00A76012"/>
    <w:rsid w:val="00AB35E6"/>
    <w:rsid w:val="00AD6047"/>
    <w:rsid w:val="00AF7205"/>
    <w:rsid w:val="00AF7D63"/>
    <w:rsid w:val="00B130C0"/>
    <w:rsid w:val="00B51041"/>
    <w:rsid w:val="00BB3676"/>
    <w:rsid w:val="00BC203C"/>
    <w:rsid w:val="00BC4B38"/>
    <w:rsid w:val="00BF3432"/>
    <w:rsid w:val="00C2090A"/>
    <w:rsid w:val="00C2775C"/>
    <w:rsid w:val="00C35167"/>
    <w:rsid w:val="00C36FF3"/>
    <w:rsid w:val="00CA196E"/>
    <w:rsid w:val="00CA5EE2"/>
    <w:rsid w:val="00CB7CCF"/>
    <w:rsid w:val="00D10E62"/>
    <w:rsid w:val="00D143E6"/>
    <w:rsid w:val="00D51DB9"/>
    <w:rsid w:val="00D87A85"/>
    <w:rsid w:val="00DA5C1C"/>
    <w:rsid w:val="00DC1743"/>
    <w:rsid w:val="00E1711A"/>
    <w:rsid w:val="00E5035D"/>
    <w:rsid w:val="00EB1E94"/>
    <w:rsid w:val="00EC3FE7"/>
    <w:rsid w:val="00EC4B27"/>
    <w:rsid w:val="00ED6D6C"/>
    <w:rsid w:val="00EE0030"/>
    <w:rsid w:val="00EE0923"/>
    <w:rsid w:val="00EF1347"/>
    <w:rsid w:val="00EF76BB"/>
    <w:rsid w:val="00F0084A"/>
    <w:rsid w:val="00F51A94"/>
    <w:rsid w:val="00F53A90"/>
    <w:rsid w:val="00FB0830"/>
    <w:rsid w:val="00FC7D6A"/>
    <w:rsid w:val="02BB3E8D"/>
    <w:rsid w:val="03A013D6"/>
    <w:rsid w:val="0440541D"/>
    <w:rsid w:val="056F72B2"/>
    <w:rsid w:val="09F77876"/>
    <w:rsid w:val="0DB066B9"/>
    <w:rsid w:val="0EC17841"/>
    <w:rsid w:val="0F697CEF"/>
    <w:rsid w:val="145A737F"/>
    <w:rsid w:val="145D1EA6"/>
    <w:rsid w:val="15633E35"/>
    <w:rsid w:val="1ABF618E"/>
    <w:rsid w:val="1C1F5136"/>
    <w:rsid w:val="1D515719"/>
    <w:rsid w:val="1F074B8C"/>
    <w:rsid w:val="251D242F"/>
    <w:rsid w:val="29947833"/>
    <w:rsid w:val="2A870AD2"/>
    <w:rsid w:val="2E3A7276"/>
    <w:rsid w:val="3049217F"/>
    <w:rsid w:val="324D3728"/>
    <w:rsid w:val="34533777"/>
    <w:rsid w:val="379D68EA"/>
    <w:rsid w:val="3843054F"/>
    <w:rsid w:val="39F21BBB"/>
    <w:rsid w:val="3ADA3C08"/>
    <w:rsid w:val="3C236125"/>
    <w:rsid w:val="3E974BA8"/>
    <w:rsid w:val="47C06F1E"/>
    <w:rsid w:val="4FD55530"/>
    <w:rsid w:val="562763BA"/>
    <w:rsid w:val="589A7317"/>
    <w:rsid w:val="59B937CD"/>
    <w:rsid w:val="5C656C4B"/>
    <w:rsid w:val="60F577E0"/>
    <w:rsid w:val="67013218"/>
    <w:rsid w:val="6B0625EA"/>
    <w:rsid w:val="6C0E79A8"/>
    <w:rsid w:val="723B526F"/>
    <w:rsid w:val="75CF63FA"/>
    <w:rsid w:val="780A196C"/>
    <w:rsid w:val="7E48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unhideWhenUsed/>
    <w:qFormat/>
    <w:uiPriority w:val="99"/>
    <w:pPr>
      <w:jc w:val="left"/>
    </w:p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b/>
      <w:bCs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页眉 字符"/>
    <w:basedOn w:val="9"/>
    <w:link w:val="4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3"/>
    <w:autoRedefine/>
    <w:qFormat/>
    <w:uiPriority w:val="99"/>
    <w:rPr>
      <w:sz w:val="18"/>
      <w:szCs w:val="18"/>
    </w:rPr>
  </w:style>
  <w:style w:type="paragraph" w:customStyle="1" w:styleId="15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6">
    <w:name w:val="批注文字 字符"/>
    <w:basedOn w:val="9"/>
    <w:link w:val="2"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7">
    <w:name w:val="批注主题 字符"/>
    <w:basedOn w:val="16"/>
    <w:link w:val="6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744</Words>
  <Characters>841</Characters>
  <Lines>6</Lines>
  <Paragraphs>1</Paragraphs>
  <TotalTime>1</TotalTime>
  <ScaleCrop>false</ScaleCrop>
  <LinksUpToDate>false</LinksUpToDate>
  <CharactersWithSpaces>858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2026-03-04T08:23:00Z</dcterms:created>
  <dc:creator>smbu</dc:creator>
  <cp:lastModifiedBy>陈陈｜楼市温度</cp:lastModifiedBy>
  <dcterms:modified xsi:type="dcterms:W3CDTF">2026-03-09T03:34:08Z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DD1F1314FDFF47118F4ACF791BD3D66E_13</vt:lpwstr>
  </property>
  <property fmtid="{D5CDD505-2E9C-101B-9397-08002B2CF9AE}" pid="4" name="KSOTemplateDocerSaveRecord">
    <vt:lpwstr>eyJoZGlkIjoiMTMxNjA4Y2NiZDI4NTZiYTVhMjFmNzRlN2QzZDRjNjkiLCJ1c2VySWQiOiIxNTE2OTY3NTQyIn0=</vt:lpwstr>
  </property>
</Properties>
</file>