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0636A">
      <w:pPr>
        <w:rPr>
          <w:b/>
        </w:rPr>
      </w:pPr>
    </w:p>
    <w:p w14:paraId="51A8E4F7">
      <w:pPr>
        <w:rPr>
          <w:b/>
        </w:rPr>
      </w:pPr>
      <w:bookmarkStart w:id="0" w:name="_GoBack"/>
      <w:bookmarkEnd w:id="0"/>
    </w:p>
    <w:p w14:paraId="28E64A7C">
      <w:pPr>
        <w:rPr>
          <w:b/>
        </w:rPr>
      </w:pPr>
      <w:r>
        <w:rPr>
          <w:rFonts w:hint="eastAsia"/>
          <w:b/>
        </w:rPr>
        <w:t>质保及售后服务：</w:t>
      </w:r>
    </w:p>
    <w:p w14:paraId="3C4D1ACD"/>
    <w:p w14:paraId="3B79F74D">
      <w:r>
        <w:rPr>
          <w:rFonts w:hint="eastAsia"/>
        </w:rPr>
        <w:t>1、供应商所提供的货物的技术规格符合采购文件规定的技术规格。如货物安装或配置了软件的，供应商保证安装相关软件。供应商应将所提供货物的使用说明书、保修卡等附随资料和附随配件、工具等交付给采购方，</w:t>
      </w:r>
      <w:r>
        <w:t>整机质保期</w:t>
      </w:r>
      <w:r>
        <w:rPr>
          <w:rFonts w:hint="eastAsia"/>
        </w:rPr>
        <w:t>5</w:t>
      </w:r>
      <w:r>
        <w:t>年。</w:t>
      </w:r>
    </w:p>
    <w:p w14:paraId="3AA33728">
      <w:r>
        <w:t xml:space="preserve">2、中标产品及配套软件不接受快递发货，需安排技术配送当场拆箱验收现场查验 SN 码，并一一核对配置并为客户现场安装所需软件 </w:t>
      </w:r>
      <w:r>
        <w:rPr>
          <w:rFonts w:hint="eastAsia"/>
        </w:rPr>
        <w:t>。</w:t>
      </w:r>
    </w:p>
    <w:p w14:paraId="3387E386">
      <w:r>
        <w:rPr>
          <w:rFonts w:hint="eastAsia"/>
        </w:rPr>
        <w:t>3、验收要求：（</w:t>
      </w:r>
      <w:r>
        <w:t>1</w:t>
      </w:r>
      <w:r>
        <w:rPr>
          <w:rFonts w:hint="eastAsia"/>
        </w:rPr>
        <w:t>）</w:t>
      </w:r>
      <w:r>
        <w:t>包装与外观检查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/>
        </w:rPr>
        <w:t>包装完整性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等线" w:hAnsi="等线" w:eastAsia="等线" w:cs="等线"/>
        </w:rPr>
        <w:t>：外箱无挤压、破损、水渍，封箱贴完好无二次粘贴痕迹</w:t>
      </w:r>
      <w:r>
        <w:t>。</w:t>
      </w:r>
      <w:r>
        <w:rPr>
          <w:rFonts w:hint="eastAsia"/>
        </w:rPr>
        <w:t>序列号一致性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等线" w:hAnsi="等线" w:eastAsia="等线" w:cs="等线"/>
        </w:rPr>
        <w:t>：对比外箱、机身标签、</w:t>
      </w:r>
      <w:r>
        <w:t>BIOS内序列号需三码合一。</w:t>
      </w:r>
      <w:r>
        <w:rPr>
          <w:rFonts w:hint="eastAsia"/>
        </w:rPr>
        <w:t>外观检测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等线" w:hAnsi="等线" w:eastAsia="等线" w:cs="等线"/>
        </w:rPr>
        <w:t>：机身无划痕、磕碰；接口无插拔痕迹；螺丝无拧动或磨损</w:t>
      </w:r>
      <w:r>
        <w:t>。</w:t>
      </w:r>
    </w:p>
    <w:p w14:paraId="52B00724">
      <w:r>
        <w:rPr>
          <w:rFonts w:hint="eastAsia" w:ascii="MS Gothic" w:hAnsi="MS Gothic" w:eastAsia="MS Gothic" w:cs="MS Gothic"/>
        </w:rPr>
        <w:t>‌</w:t>
      </w:r>
      <w:r>
        <w:rPr>
          <w:rFonts w:hint="eastAsia" w:cs="MS Gothic" w:asciiTheme="minorEastAsia" w:hAnsiTheme="minorEastAsia"/>
        </w:rPr>
        <w:t>（</w:t>
      </w:r>
      <w:r>
        <w:rPr>
          <w:rFonts w:cs="MS Gothic" w:asciiTheme="minorEastAsia" w:hAnsiTheme="minorEastAsia"/>
        </w:rPr>
        <w:t>2</w:t>
      </w:r>
      <w:r>
        <w:rPr>
          <w:rFonts w:hint="eastAsia" w:cs="MS Gothic" w:asciiTheme="minorEastAsia" w:hAnsiTheme="minorEastAsia"/>
        </w:rPr>
        <w:t>）</w:t>
      </w:r>
      <w:r>
        <w:t>硬件配置验证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/>
        </w:rPr>
        <w:t xml:space="preserve"> 核对配置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等线" w:hAnsi="等线" w:eastAsia="等线" w:cs="等线"/>
        </w:rPr>
        <w:t>：进入系统后使用工具检查</w:t>
      </w:r>
      <w:r>
        <w:t>CPU、内存、硬盘、显卡型号是否与购买配置一致。</w:t>
      </w:r>
      <w:r>
        <w:rPr>
          <w:rFonts w:hint="eastAsia"/>
        </w:rPr>
        <w:t>硬盘通电数据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等线" w:hAnsi="等线" w:eastAsia="等线" w:cs="等线"/>
        </w:rPr>
        <w:t>：通过</w:t>
      </w:r>
      <w:r>
        <w:t>DiskInfo等工具确认通电次数≤5次、通电时间≤50小时（新机典型值）。</w:t>
      </w:r>
    </w:p>
    <w:p w14:paraId="621AD1E4">
      <w:r>
        <w:t>4</w:t>
      </w:r>
      <w:r>
        <w:rPr>
          <w:rFonts w:hint="eastAsia"/>
        </w:rPr>
        <w:t>、部署软件功能：</w:t>
      </w:r>
      <w:r>
        <w:t>（多用户独立系统云般体验，每个用户都有用了独立的系统以及所有权限，用户可以使用SSH方便地访问自己的“机器”同时可选择图形化桌面进行远程操作同时也可以实时迁移数据。灵活资源限制包括CPU、GPU、硬盘、内存、网络等，用于增安全性的简单多用户设置，可以创建共享文件夹，将共用数据集、模型、安装文件等进行共享，减少硬盘浪费。）</w:t>
      </w:r>
    </w:p>
    <w:p w14:paraId="4A7CB112">
      <w:r>
        <w:t>5</w:t>
      </w:r>
      <w:r>
        <w:rPr>
          <w:rFonts w:hint="eastAsia"/>
        </w:rPr>
        <w:t>、</w:t>
      </w:r>
      <w:r>
        <w:t>交货时间：中标后</w:t>
      </w:r>
      <w:r>
        <w:rPr>
          <w:rFonts w:hint="eastAsia"/>
        </w:rPr>
        <w:t>3</w:t>
      </w:r>
      <w:r>
        <w:t>个工作日内送货上门并安装调试。</w:t>
      </w:r>
    </w:p>
    <w:p w14:paraId="1A40202B">
      <w:r>
        <w:t>6</w:t>
      </w:r>
      <w:r>
        <w:rPr>
          <w:rFonts w:hint="eastAsia"/>
        </w:rPr>
        <w:t>、</w:t>
      </w:r>
      <w:r>
        <w:t>中标人若不按规定时间、地点与采购单位办理合同签订事宜，则采购单位可以废除其中标资格。（请报价商看清楚规格参数和售后服务要求，不能满足要求，请勿报价。如出现中标后，延迟/无法履约，一律归为恶意报价行为，将按照平台管理规则进行处罚）</w:t>
      </w:r>
      <w:r>
        <w:rPr>
          <w:rFonts w:hint="eastAsia"/>
        </w:rPr>
        <w:t>。</w:t>
      </w:r>
    </w:p>
    <w:p w14:paraId="26BEFE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34D9F"/>
    <w:rsid w:val="00127DA6"/>
    <w:rsid w:val="00A43254"/>
    <w:rsid w:val="07E96029"/>
    <w:rsid w:val="09774260"/>
    <w:rsid w:val="0AFD318D"/>
    <w:rsid w:val="0BFE6912"/>
    <w:rsid w:val="0C0E2B3F"/>
    <w:rsid w:val="0C4F5747"/>
    <w:rsid w:val="0C853374"/>
    <w:rsid w:val="0E74463E"/>
    <w:rsid w:val="10296A39"/>
    <w:rsid w:val="116F1F4D"/>
    <w:rsid w:val="13E22F55"/>
    <w:rsid w:val="19D873A6"/>
    <w:rsid w:val="1E5A2ED1"/>
    <w:rsid w:val="1E7174FD"/>
    <w:rsid w:val="1FB3447B"/>
    <w:rsid w:val="1FD778DF"/>
    <w:rsid w:val="1FF3731F"/>
    <w:rsid w:val="2262669D"/>
    <w:rsid w:val="231E3356"/>
    <w:rsid w:val="23757C0A"/>
    <w:rsid w:val="241B4550"/>
    <w:rsid w:val="250023CA"/>
    <w:rsid w:val="251A57AA"/>
    <w:rsid w:val="270373D5"/>
    <w:rsid w:val="2A885DE5"/>
    <w:rsid w:val="2AAF01D1"/>
    <w:rsid w:val="2B9255A0"/>
    <w:rsid w:val="2CAA74CB"/>
    <w:rsid w:val="2CF41455"/>
    <w:rsid w:val="2D48234F"/>
    <w:rsid w:val="2ED7764C"/>
    <w:rsid w:val="2F735D28"/>
    <w:rsid w:val="2FB13FA4"/>
    <w:rsid w:val="301F01E7"/>
    <w:rsid w:val="321A1D54"/>
    <w:rsid w:val="36D34D9F"/>
    <w:rsid w:val="3827304D"/>
    <w:rsid w:val="38CC76C9"/>
    <w:rsid w:val="39A42E6E"/>
    <w:rsid w:val="3A6329E3"/>
    <w:rsid w:val="3F9F2F02"/>
    <w:rsid w:val="409B009A"/>
    <w:rsid w:val="411B04CF"/>
    <w:rsid w:val="420E56D4"/>
    <w:rsid w:val="423652B9"/>
    <w:rsid w:val="42F871BA"/>
    <w:rsid w:val="43B04151"/>
    <w:rsid w:val="496A339B"/>
    <w:rsid w:val="49DF7135"/>
    <w:rsid w:val="4EDA5492"/>
    <w:rsid w:val="501B266E"/>
    <w:rsid w:val="506A7696"/>
    <w:rsid w:val="509408BB"/>
    <w:rsid w:val="52136715"/>
    <w:rsid w:val="52474C5C"/>
    <w:rsid w:val="55AB66F7"/>
    <w:rsid w:val="58EA5850"/>
    <w:rsid w:val="5906177B"/>
    <w:rsid w:val="59426BCA"/>
    <w:rsid w:val="5B0B3445"/>
    <w:rsid w:val="5B567F04"/>
    <w:rsid w:val="63443C65"/>
    <w:rsid w:val="65947DC3"/>
    <w:rsid w:val="65B651C6"/>
    <w:rsid w:val="667E5E7D"/>
    <w:rsid w:val="6E6E74F7"/>
    <w:rsid w:val="701200FF"/>
    <w:rsid w:val="72410CCD"/>
    <w:rsid w:val="737A6B2D"/>
    <w:rsid w:val="74763BAE"/>
    <w:rsid w:val="77523A2A"/>
    <w:rsid w:val="78997353"/>
    <w:rsid w:val="7EF807B7"/>
    <w:rsid w:val="7F8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781</Words>
  <Characters>923</Characters>
  <Lines>6</Lines>
  <Paragraphs>1</Paragraphs>
  <TotalTime>2</TotalTime>
  <ScaleCrop>false</ScaleCrop>
  <LinksUpToDate>false</LinksUpToDate>
  <CharactersWithSpaces>952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2025-07-08T07:02:00Z</dcterms:created>
  <dc:creator>柠檬桉</dc:creator>
  <cp:lastModifiedBy>JLu</cp:lastModifiedBy>
  <dcterms:modified xsi:type="dcterms:W3CDTF">2025-07-18T02:01:00Z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C33E6CB161D94F53A82AF6AEFF3CDF5D_13</vt:lpwstr>
  </property>
  <property fmtid="{D5CDD505-2E9C-101B-9397-08002B2CF9AE}" pid="4" name="KSOTemplateDocerSaveRecord">
    <vt:lpwstr>eyJoZGlkIjoiZjFkODIyMThiNTVmMzMxZDc2NzMyYmU3ODYyZjRlMTIiLCJ1c2VySWQiOiI1NTgyOTUzMTIifQ==</vt:lpwstr>
  </property>
</Properties>
</file>