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4287608C" w:rsidR="00DC1743" w:rsidRDefault="009911D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 w:rsidR="00052E58">
        <w:rPr>
          <w:rFonts w:hint="eastAsia"/>
          <w:b/>
          <w:sz w:val="32"/>
          <w:szCs w:val="32"/>
        </w:rPr>
        <w:t>图形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34F38182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CB72F9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台高性能</w:t>
      </w:r>
      <w:r w:rsidR="00052E58" w:rsidRPr="00052E58">
        <w:rPr>
          <w:rFonts w:hint="eastAsia"/>
          <w:sz w:val="28"/>
          <w:szCs w:val="32"/>
        </w:rPr>
        <w:t>图形</w:t>
      </w:r>
      <w:r>
        <w:rPr>
          <w:rFonts w:ascii="仿宋" w:eastAsia="仿宋" w:hAnsi="仿宋" w:hint="eastAsia"/>
          <w:sz w:val="28"/>
          <w:szCs w:val="28"/>
        </w:rPr>
        <w:t>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CB72F9">
        <w:rPr>
          <w:rFonts w:ascii="仿宋" w:eastAsia="仿宋" w:hAnsi="仿宋"/>
          <w:sz w:val="28"/>
          <w:szCs w:val="28"/>
        </w:rPr>
        <w:t>12000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11332E5B" w:rsidR="003E3352" w:rsidRDefault="00CB72F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宽地</w:t>
            </w: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KD 7420-XU</w:t>
            </w:r>
            <w:r w:rsidR="003F3BC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0E817AAE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宽地</w:t>
            </w: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KD 7420-XU</w:t>
            </w: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高性能工作站</w:t>
            </w:r>
          </w:p>
          <w:p w14:paraId="184C1E4F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Intel I5-14600K</w:t>
            </w:r>
          </w:p>
          <w:p w14:paraId="3B337FE9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360</w:t>
            </w:r>
            <w:proofErr w:type="gramStart"/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一</w:t>
            </w:r>
            <w:proofErr w:type="gramEnd"/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体式水冷</w:t>
            </w:r>
          </w:p>
          <w:p w14:paraId="41BEE4DC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B760M</w:t>
            </w:r>
          </w:p>
          <w:p w14:paraId="535EB63F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DDR5 32G 5200</w:t>
            </w:r>
          </w:p>
          <w:p w14:paraId="73825F0F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NVME M2 1T</w:t>
            </w:r>
          </w:p>
          <w:p w14:paraId="6B85A9EC" w14:textId="77777777" w:rsidR="00CB72F9" w:rsidRPr="00CB72F9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/>
                <w:sz w:val="20"/>
                <w:szCs w:val="24"/>
              </w:rPr>
              <w:t>850W</w:t>
            </w:r>
          </w:p>
          <w:p w14:paraId="3CBCE3A9" w14:textId="01D4BD19" w:rsidR="00782FC2" w:rsidRPr="00402BC0" w:rsidRDefault="00CB72F9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CB72F9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塔式机箱</w:t>
            </w:r>
            <w:r w:rsid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              </w:t>
            </w:r>
          </w:p>
        </w:tc>
        <w:tc>
          <w:tcPr>
            <w:tcW w:w="992" w:type="dxa"/>
            <w:vAlign w:val="center"/>
          </w:tcPr>
          <w:p w14:paraId="35769300" w14:textId="1FE84EFD" w:rsidR="003E3352" w:rsidRDefault="00CB72F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6000</w:t>
            </w:r>
          </w:p>
        </w:tc>
        <w:tc>
          <w:tcPr>
            <w:tcW w:w="567" w:type="dxa"/>
            <w:vAlign w:val="center"/>
          </w:tcPr>
          <w:p w14:paraId="20F24137" w14:textId="5AE7E733" w:rsidR="003E3352" w:rsidRDefault="00CB72F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184E9537" w:rsidR="003E3352" w:rsidRDefault="00CB72F9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12000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4D20C976" w:rsidR="003E3352" w:rsidRDefault="00CB72F9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12000</w:t>
            </w:r>
          </w:p>
        </w:tc>
      </w:tr>
    </w:tbl>
    <w:p w14:paraId="422B7A20" w14:textId="5C9FC267" w:rsidR="003755F4" w:rsidRPr="00ED6D6C" w:rsidRDefault="003755F4"/>
    <w:p w14:paraId="77F1D191" w14:textId="130193F3" w:rsidR="00A76012" w:rsidRDefault="00A76012"/>
    <w:p w14:paraId="3E9596E3" w14:textId="0BCA527E" w:rsidR="00A76012" w:rsidRDefault="00A76012">
      <w:bookmarkStart w:id="0" w:name="_GoBack"/>
      <w:bookmarkEnd w:id="0"/>
    </w:p>
    <w:p w14:paraId="6BCB5EF2" w14:textId="74066C70" w:rsidR="00A76012" w:rsidRDefault="00A76012"/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02A93FEA" w14:textId="461DF10E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3205A6A9" w14:textId="64DE9BD5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3F3BC9">
              <w:rPr>
                <w:rFonts w:ascii="宋体" w:eastAsia="宋体" w:hAnsi="宋体" w:cs="宋体" w:hint="eastAsia"/>
                <w:szCs w:val="21"/>
              </w:rPr>
              <w:t>三</w:t>
            </w:r>
            <w:r w:rsidRPr="009911D2">
              <w:rPr>
                <w:rFonts w:ascii="宋体" w:eastAsia="宋体" w:hAnsi="宋体" w:cs="宋体"/>
                <w:szCs w:val="21"/>
              </w:rPr>
              <w:t>年。</w:t>
            </w:r>
          </w:p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53B17D2A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lastRenderedPageBreak/>
              <w:t>3、交货时间：中标后</w:t>
            </w:r>
            <w:r w:rsidR="003F3BC9">
              <w:rPr>
                <w:rFonts w:ascii="宋体" w:eastAsia="宋体" w:hAnsi="宋体" w:cs="宋体"/>
                <w:color w:val="FF0000"/>
                <w:szCs w:val="21"/>
              </w:rPr>
              <w:t>3</w:t>
            </w:r>
            <w:r w:rsidRPr="009911D2"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完整的备份周期内进行局部重删，但多个备份周期内不重删，提升数据安全。</w:t>
            </w:r>
          </w:p>
          <w:p w14:paraId="005CAA5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2B7E7DC3" w:rsidR="00B130C0" w:rsidRPr="009911D2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356A1" w14:textId="77777777" w:rsidR="00EF02E8" w:rsidRDefault="00EF02E8" w:rsidP="002847A0">
      <w:r>
        <w:separator/>
      </w:r>
    </w:p>
  </w:endnote>
  <w:endnote w:type="continuationSeparator" w:id="0">
    <w:p w14:paraId="70D0DB24" w14:textId="77777777" w:rsidR="00EF02E8" w:rsidRDefault="00EF02E8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2577D" w14:textId="77777777" w:rsidR="00EF02E8" w:rsidRDefault="00EF02E8" w:rsidP="002847A0">
      <w:r>
        <w:separator/>
      </w:r>
    </w:p>
  </w:footnote>
  <w:footnote w:type="continuationSeparator" w:id="0">
    <w:p w14:paraId="28C67BD3" w14:textId="77777777" w:rsidR="00EF02E8" w:rsidRDefault="00EF02E8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52E58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3BC9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8048B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2F9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F02E8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Administrator</cp:lastModifiedBy>
  <cp:revision>2</cp:revision>
  <dcterms:created xsi:type="dcterms:W3CDTF">2025-10-30T03:35:00Z</dcterms:created>
  <dcterms:modified xsi:type="dcterms:W3CDTF">2025-10-30T03:35:00Z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