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EB30F">
      <w:pPr>
        <w:rPr>
          <w:rFonts w:hint="eastAsia" w:ascii="仿宋" w:hAnsi="仿宋" w:eastAsia="仿宋" w:cs="仿宋"/>
          <w:b/>
          <w:bCs/>
          <w:sz w:val="24"/>
        </w:rPr>
      </w:pPr>
    </w:p>
    <w:p w14:paraId="7C3ABFB6">
      <w:pPr>
        <w:rPr>
          <w:rFonts w:hint="eastAsia" w:ascii="仿宋" w:hAnsi="仿宋" w:eastAsia="仿宋" w:cs="仿宋"/>
          <w:b/>
          <w:bCs/>
          <w:sz w:val="24"/>
        </w:rPr>
      </w:pPr>
    </w:p>
    <w:p w14:paraId="39859099">
      <w:pPr>
        <w:jc w:val="center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2" w:name="_GoBack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广告机需求机</w:t>
      </w:r>
    </w:p>
    <w:bookmarkEnd w:id="2"/>
    <w:tbl>
      <w:tblPr>
        <w:tblStyle w:val="2"/>
        <w:tblpPr w:leftFromText="180" w:rightFromText="180" w:vertAnchor="text" w:horzAnchor="page" w:tblpX="883" w:tblpY="912"/>
        <w:tblOverlap w:val="never"/>
        <w:tblW w:w="15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22"/>
        <w:gridCol w:w="492"/>
        <w:gridCol w:w="559"/>
        <w:gridCol w:w="7768"/>
        <w:gridCol w:w="937"/>
        <w:gridCol w:w="1672"/>
        <w:gridCol w:w="886"/>
        <w:gridCol w:w="823"/>
      </w:tblGrid>
      <w:tr w14:paraId="20EA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noWrap/>
            <w:vAlign w:val="center"/>
          </w:tcPr>
          <w:p w14:paraId="3CF72101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序号</w:t>
            </w:r>
          </w:p>
        </w:tc>
        <w:tc>
          <w:tcPr>
            <w:tcW w:w="1622" w:type="dxa"/>
            <w:noWrap/>
            <w:vAlign w:val="center"/>
          </w:tcPr>
          <w:p w14:paraId="4A1E3DA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采购项目</w:t>
            </w:r>
          </w:p>
        </w:tc>
        <w:tc>
          <w:tcPr>
            <w:tcW w:w="492" w:type="dxa"/>
            <w:noWrap/>
            <w:vAlign w:val="center"/>
          </w:tcPr>
          <w:p w14:paraId="2363C020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单位</w:t>
            </w:r>
          </w:p>
        </w:tc>
        <w:tc>
          <w:tcPr>
            <w:tcW w:w="559" w:type="dxa"/>
            <w:noWrap/>
            <w:vAlign w:val="center"/>
          </w:tcPr>
          <w:p w14:paraId="7B0CB635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数量</w:t>
            </w:r>
          </w:p>
        </w:tc>
        <w:tc>
          <w:tcPr>
            <w:tcW w:w="7768" w:type="dxa"/>
            <w:noWrap/>
            <w:vAlign w:val="center"/>
          </w:tcPr>
          <w:p w14:paraId="6163626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参数</w:t>
            </w:r>
          </w:p>
        </w:tc>
        <w:tc>
          <w:tcPr>
            <w:tcW w:w="937" w:type="dxa"/>
            <w:noWrap/>
            <w:vAlign w:val="center"/>
          </w:tcPr>
          <w:p w14:paraId="056CA41A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品牌</w:t>
            </w:r>
          </w:p>
        </w:tc>
        <w:tc>
          <w:tcPr>
            <w:tcW w:w="1672" w:type="dxa"/>
            <w:noWrap/>
            <w:vAlign w:val="center"/>
          </w:tcPr>
          <w:p w14:paraId="19CF72C5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型号</w:t>
            </w:r>
          </w:p>
        </w:tc>
        <w:tc>
          <w:tcPr>
            <w:tcW w:w="886" w:type="dxa"/>
            <w:shd w:val="clear" w:color="auto" w:fill="auto"/>
            <w:noWrap/>
            <w:vAlign w:val="center"/>
          </w:tcPr>
          <w:p w14:paraId="008E179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上限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单价（元）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784D5B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合计（元）</w:t>
            </w:r>
          </w:p>
        </w:tc>
      </w:tr>
      <w:tr w14:paraId="3FBE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noWrap/>
            <w:vAlign w:val="center"/>
          </w:tcPr>
          <w:p w14:paraId="687FA3EE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1</w:t>
            </w:r>
          </w:p>
        </w:tc>
        <w:tc>
          <w:tcPr>
            <w:tcW w:w="1622" w:type="dxa"/>
            <w:noWrap/>
            <w:vAlign w:val="center"/>
          </w:tcPr>
          <w:p w14:paraId="6FA0189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立式广告机</w:t>
            </w:r>
          </w:p>
        </w:tc>
        <w:tc>
          <w:tcPr>
            <w:tcW w:w="492" w:type="dxa"/>
            <w:noWrap/>
            <w:vAlign w:val="center"/>
          </w:tcPr>
          <w:p w14:paraId="1E30C913">
            <w:pPr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559" w:type="dxa"/>
            <w:noWrap/>
            <w:vAlign w:val="center"/>
          </w:tcPr>
          <w:p w14:paraId="1719112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7768" w:type="dxa"/>
            <w:noWrap/>
            <w:vAlign w:val="center"/>
          </w:tcPr>
          <w:p w14:paraId="207BBB39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一、参数</w:t>
            </w:r>
          </w:p>
          <w:p w14:paraId="3A2041E9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1.屏幕等级：全新A+品牌液晶屏。</w:t>
            </w:r>
          </w:p>
          <w:p w14:paraId="18166375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2.屏幕尺寸：55寸。</w:t>
            </w:r>
          </w:p>
          <w:p w14:paraId="6780CAAC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3.背光类型：E-LED。</w:t>
            </w:r>
          </w:p>
          <w:p w14:paraId="4AAE27EC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4.显示面积：1209.6*680.4mm。</w:t>
            </w:r>
          </w:p>
          <w:p w14:paraId="191E64DA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5.屏幕分辨率：3840*2160。</w:t>
            </w:r>
          </w:p>
          <w:p w14:paraId="5E17CC51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6.可视角度：89/89/89/89。</w:t>
            </w:r>
          </w:p>
          <w:p w14:paraId="3F62C4DB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7.屏幕比例：9:16。</w:t>
            </w:r>
          </w:p>
          <w:p w14:paraId="76F0B336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8.亮度：≥350cd。</w:t>
            </w:r>
          </w:p>
          <w:p w14:paraId="641A30C6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9.对比度：3000:1。</w:t>
            </w:r>
          </w:p>
          <w:p w14:paraId="0E8AA82B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10.工作频率：60HZ。</w:t>
            </w:r>
          </w:p>
          <w:p w14:paraId="1C24CE21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11.响应时间:6ms。</w:t>
            </w:r>
          </w:p>
          <w:p w14:paraId="4048A854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12.支持颜色:16.7M（8-bit）。</w:t>
            </w:r>
          </w:p>
          <w:p w14:paraId="1AFC326D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13.边框颜色：黑色。</w:t>
            </w:r>
          </w:p>
          <w:p w14:paraId="5670571B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14.表面材质：4mm钢化玻璃、物理钢化工艺。</w:t>
            </w:r>
          </w:p>
          <w:p w14:paraId="2D036C44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15.边框材质：铝型材、氧化拉丝工艺。</w:t>
            </w:r>
          </w:p>
          <w:p w14:paraId="566F79A6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16.机身材质：镀锌板、金属喷涂工艺。</w:t>
            </w:r>
          </w:p>
          <w:p w14:paraId="6313B716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17.机身尺寸：1733.8（高）*729.6（宽）*450（底座宽度）。</w:t>
            </w:r>
          </w:p>
          <w:p w14:paraId="5DA8AA31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18.参数图片：</w:t>
            </w:r>
          </w:p>
          <w:p w14:paraId="36320D1B">
            <w:pPr>
              <w:rPr>
                <w:rFonts w:hint="default" w:ascii="仿宋" w:hAnsi="仿宋" w:eastAsia="仿宋" w:cs="仿宋"/>
                <w:b w:val="0"/>
                <w:bCs w:val="0"/>
                <w:lang w:val="en-US" w:eastAsia="zh-CN"/>
              </w:rPr>
            </w:pPr>
            <w:r>
              <w:drawing>
                <wp:inline distT="0" distB="0" distL="114300" distR="114300">
                  <wp:extent cx="934720" cy="1906270"/>
                  <wp:effectExtent l="0" t="0" r="17780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720" cy="190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154D9F">
            <w:pP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二、系统配置</w:t>
            </w:r>
          </w:p>
          <w:p w14:paraId="3D4B94EA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1.操作系统：Android。</w:t>
            </w:r>
          </w:p>
          <w:p w14:paraId="74A630BD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2.系统版本：11.0。</w:t>
            </w:r>
          </w:p>
          <w:p w14:paraId="09593912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3.CPU:Amlogic T982  1.8HZ。</w:t>
            </w:r>
          </w:p>
          <w:p w14:paraId="50FD57C3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4.GPU:Mali-G31。</w:t>
            </w:r>
          </w:p>
          <w:p w14:paraId="5C3CA79F">
            <w:pPr>
              <w:rPr>
                <w:rFonts w:hint="default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 xml:space="preserve">5.系统内存:8G。  </w:t>
            </w:r>
          </w:p>
          <w:p w14:paraId="2A10BFF1">
            <w:pPr>
              <w:rPr>
                <w:rFonts w:hint="default" w:ascii="仿宋" w:hAnsi="仿宋" w:eastAsia="仿宋" w:cs="仿宋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 xml:space="preserve">6.系统硬盘:128G。     </w:t>
            </w:r>
          </w:p>
          <w:p w14:paraId="6962DF84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7.输入端口：USB*2  TF卡槽*1  RJ45*1。</w:t>
            </w:r>
          </w:p>
          <w:p w14:paraId="00350F1D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8.高清端口：HDMI 输入*1。</w:t>
            </w:r>
          </w:p>
          <w:p w14:paraId="50D5B535">
            <w:pP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>9.音频端口：3.5mm耳机插口*1。</w:t>
            </w:r>
          </w:p>
          <w:p w14:paraId="006F8A1A">
            <w:pPr>
              <w:rPr>
                <w:rFonts w:hint="default" w:ascii="仿宋" w:hAnsi="仿宋" w:eastAsia="仿宋" w:cs="仿宋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highlight w:val="none"/>
                <w:lang w:val="en-US" w:eastAsia="zh-CN"/>
              </w:rPr>
              <w:t xml:space="preserve">10.以太网+WiFi+蓝牙    </w:t>
            </w:r>
          </w:p>
          <w:p w14:paraId="039F06E6">
            <w:pP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highlight w:val="none"/>
                <w:lang w:val="en-US" w:eastAsia="zh-CN"/>
              </w:rPr>
              <w:t>三、系统功能</w:t>
            </w:r>
          </w:p>
          <w:p w14:paraId="6A12E9A9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信息发布软件（可卸载）、支持第三方应用安装、最高支持2160P音频视解码播放、开放root 权限、支持通过TF卡拓展内存、支持RJ45以太网；支持Wi-Fi、内置2路8欧5瓦优质喇叭、支持遥控器操作设备、支持中文、英文等多国语言、标准Android 键盘，可选第三方输入法、支持自定义开机动画、支持网络升级、U盘升级、支持定时开关、遥控开关、通电自启等方式开关机。</w:t>
            </w:r>
          </w:p>
          <w:p w14:paraId="3387A54A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四、信发功能</w:t>
            </w:r>
          </w:p>
          <w:p w14:paraId="5A79CAD4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1.系统架构：B/S架构。</w:t>
            </w:r>
          </w:p>
          <w:p w14:paraId="25519B44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2.信发方式：支持局域网/广域网信发。</w:t>
            </w:r>
          </w:p>
          <w:p w14:paraId="7E873D2C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3.播放模式：服务器模式/单机模式。</w:t>
            </w:r>
          </w:p>
          <w:p w14:paraId="68C41E35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4.手机发布：支持APP上传节目。</w:t>
            </w:r>
          </w:p>
          <w:p w14:paraId="7ED8C2A1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5.U盘更新：支持通过U盘上传节目。</w:t>
            </w:r>
          </w:p>
          <w:p w14:paraId="0CE4696E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6.远程监控：实时远程监控，系统崩溃自恢复，7*24 小时无人值守。</w:t>
            </w:r>
          </w:p>
          <w:p w14:paraId="20605531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7.播放支持：支持视频、图片、字幕、PPT、网页、天气、时钟等插件混合播放。</w:t>
            </w:r>
          </w:p>
          <w:p w14:paraId="706D7122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8.分屏播放：支持自定义各种播放模块划分区域显示。</w:t>
            </w:r>
          </w:p>
          <w:p w14:paraId="3ADEC4A3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9.定时播放：支持自定义节目在指定时间段播放。</w:t>
            </w:r>
          </w:p>
          <w:p w14:paraId="79A9BA5E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10.定时音量：支持不同时间段设置不同音量大小。</w:t>
            </w:r>
          </w:p>
          <w:p w14:paraId="7D07E7F2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11.终端管理：可对终端自命名，通过网络定位识别设备方便管理。</w:t>
            </w:r>
          </w:p>
          <w:p w14:paraId="0DDB9616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12.分级管理：可由管理员新建分级角色并进行分级权限的编辑和修改等操作。</w:t>
            </w:r>
          </w:p>
          <w:p w14:paraId="7AC564C8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13.播放支持：支持MP3,WMA,WAV, APE, FLAC, AAC, OGG,M4A,3GPP 等音频格式、支持JPG、BMP、PNG 等各种图片格式、支持AVI，rm，rmvb， MKV，WMV，MOV，MP4 等视频格式。</w:t>
            </w:r>
          </w:p>
          <w:p w14:paraId="495AEDA3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五、电气性能</w:t>
            </w:r>
          </w:p>
          <w:p w14:paraId="206AAD08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1.适用场景：室内安装。</w:t>
            </w:r>
          </w:p>
          <w:p w14:paraId="057A2D9B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2.输入电压：AC110-220V。</w:t>
            </w:r>
          </w:p>
          <w:p w14:paraId="62E51DE9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3.待机功率：≦1W。</w:t>
            </w:r>
          </w:p>
          <w:p w14:paraId="28F8C3EA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4.额定功率：≦90W。</w:t>
            </w:r>
          </w:p>
          <w:p w14:paraId="314C9C26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5.存储环境：温度‐5℃~60℃/湿度10%RH~90%RH。</w:t>
            </w:r>
          </w:p>
          <w:p w14:paraId="66B2C780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6.工作环境：温度‐0℃~55℃/湿度10%RH~90%RH。</w:t>
            </w:r>
          </w:p>
          <w:p w14:paraId="3EA1295F">
            <w:pP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7.使用寿命：＞80000小时。</w:t>
            </w:r>
          </w:p>
          <w:p w14:paraId="116407B3">
            <w:pPr>
              <w:rPr>
                <w:rFonts w:hint="eastAsia" w:ascii="仿宋" w:hAnsi="仿宋" w:eastAsia="仿宋" w:cs="仿宋"/>
                <w:b/>
                <w:bCs/>
              </w:rPr>
            </w:pPr>
            <w:bookmarkStart w:id="0" w:name="OLE_LINK3"/>
            <w:bookmarkStart w:id="1" w:name="OLE_LINK4"/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</w:rPr>
              <w:t>、具体要求如下：</w:t>
            </w:r>
          </w:p>
          <w:bookmarkEnd w:id="0"/>
          <w:bookmarkEnd w:id="1"/>
          <w:p w14:paraId="7FAF0CC0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需提供上述产品原厂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生产证明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（盖章原件）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及原厂保修承诺函（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盖章原件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  <w:p w14:paraId="66F63E8C">
            <w:pPr>
              <w:rPr>
                <w:rFonts w:hint="eastAsia" w:ascii="仿宋" w:hAnsi="仿宋" w:eastAsia="仿宋" w:cs="仿宋"/>
                <w:highlight w:val="green"/>
              </w:rPr>
            </w:pPr>
            <w:r>
              <w:rPr>
                <w:rFonts w:hint="eastAsia" w:ascii="仿宋" w:hAnsi="仿宋" w:eastAsia="仿宋" w:cs="仿宋"/>
              </w:rPr>
              <w:t>2.根据采购方要求，由供货方免费提供安装调试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设备须安装至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采购方</w:t>
            </w:r>
            <w:r>
              <w:rPr>
                <w:rFonts w:hint="eastAsia" w:ascii="仿宋" w:hAnsi="仿宋" w:eastAsia="仿宋" w:cs="仿宋"/>
              </w:rPr>
              <w:t>指定地点。</w:t>
            </w:r>
          </w:p>
          <w:p w14:paraId="096400F0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质保2年，且在保修期之内支持免费上门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</w:rPr>
              <w:t>维修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及免费</w:t>
            </w:r>
            <w:r>
              <w:rPr>
                <w:rFonts w:hint="eastAsia" w:ascii="仿宋" w:hAnsi="仿宋" w:eastAsia="仿宋" w:cs="仿宋"/>
              </w:rPr>
              <w:t>更换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配件（包工包料）等</w:t>
            </w:r>
            <w:r>
              <w:rPr>
                <w:rFonts w:hint="eastAsia" w:ascii="仿宋" w:hAnsi="仿宋" w:eastAsia="仿宋" w:cs="仿宋"/>
              </w:rPr>
              <w:t>售后问题。</w:t>
            </w:r>
          </w:p>
        </w:tc>
        <w:tc>
          <w:tcPr>
            <w:tcW w:w="937" w:type="dxa"/>
            <w:noWrap/>
            <w:vAlign w:val="center"/>
          </w:tcPr>
          <w:p w14:paraId="78C96B7B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JCXS</w:t>
            </w:r>
          </w:p>
        </w:tc>
        <w:tc>
          <w:tcPr>
            <w:tcW w:w="1672" w:type="dxa"/>
            <w:noWrap/>
            <w:vAlign w:val="center"/>
          </w:tcPr>
          <w:p w14:paraId="2494110F">
            <w:pPr>
              <w:jc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仿宋" w:hAnsi="仿宋" w:eastAsia="仿宋" w:cs="仿宋"/>
              </w:rPr>
              <w:t>JC-LS550-GN</w:t>
            </w:r>
          </w:p>
        </w:tc>
        <w:tc>
          <w:tcPr>
            <w:tcW w:w="886" w:type="dxa"/>
            <w:noWrap/>
            <w:vAlign w:val="center"/>
          </w:tcPr>
          <w:p w14:paraId="60CA905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9380</w:t>
            </w:r>
          </w:p>
        </w:tc>
        <w:tc>
          <w:tcPr>
            <w:tcW w:w="823" w:type="dxa"/>
            <w:noWrap/>
            <w:vAlign w:val="center"/>
          </w:tcPr>
          <w:p w14:paraId="2930C1D6">
            <w:pPr>
              <w:jc w:val="both"/>
              <w:rPr>
                <w:rFonts w:ascii="仿宋" w:hAnsi="仿宋" w:eastAsia="仿宋" w:cs="仿宋"/>
              </w:rPr>
            </w:pPr>
          </w:p>
        </w:tc>
      </w:tr>
      <w:tr w14:paraId="28C6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6E3F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2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B8FF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斜面广告机</w:t>
            </w:r>
          </w:p>
        </w:tc>
        <w:tc>
          <w:tcPr>
            <w:tcW w:w="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4218C">
            <w:pPr>
              <w:jc w:val="both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台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DF2CB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7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46A70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一、显示参数</w:t>
            </w:r>
          </w:p>
          <w:p w14:paraId="08916773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1.模组等级：全新A+品牌液晶屏。</w:t>
            </w:r>
          </w:p>
          <w:p w14:paraId="2834C53F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2.屏幕尺寸：55寸。</w:t>
            </w:r>
          </w:p>
          <w:p w14:paraId="6DE6653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3.背光类型：E-LED。</w:t>
            </w:r>
          </w:p>
          <w:p w14:paraId="3254348C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4.显示面积：1209*680mm。</w:t>
            </w:r>
          </w:p>
          <w:p w14:paraId="55808F6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5.屏幕分辨率：3840*2160。</w:t>
            </w:r>
          </w:p>
          <w:p w14:paraId="452FC23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6.可视角度：89/89/89/89。</w:t>
            </w:r>
          </w:p>
          <w:p w14:paraId="50AFB99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7.屏幕比例：16:9。</w:t>
            </w:r>
          </w:p>
          <w:p w14:paraId="6CC424E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8.亮度：≥350cd。</w:t>
            </w:r>
          </w:p>
          <w:p w14:paraId="6E65FDF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9.对比度：3000:1。</w:t>
            </w:r>
          </w:p>
          <w:p w14:paraId="2D52DE56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10.工作频率：60HZ。</w:t>
            </w:r>
          </w:p>
          <w:p w14:paraId="00E010CF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11.像素布局：RGB垂直条状。</w:t>
            </w:r>
          </w:p>
          <w:p w14:paraId="7DDA609C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12.响应时间:13/5 (Typ.)(Tr/Td)。</w:t>
            </w:r>
          </w:p>
          <w:p w14:paraId="0C061CEF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13.支持颜色：16.7M (8-bit) 。</w:t>
            </w:r>
          </w:p>
          <w:p w14:paraId="18EF457F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14.触摸方案：电容G+G。</w:t>
            </w:r>
          </w:p>
          <w:p w14:paraId="75ED839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15.触摸分辨率：16384*16384。</w:t>
            </w:r>
          </w:p>
          <w:p w14:paraId="106843B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16.触摸区域：与显示区域一致。</w:t>
            </w:r>
          </w:p>
          <w:p w14:paraId="09EDEF36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17.触摸点数：最大可支持20点触摸。</w:t>
            </w:r>
          </w:p>
          <w:p w14:paraId="12D28F8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18.触摸通道：40通道。</w:t>
            </w:r>
          </w:p>
          <w:p w14:paraId="18BB3A0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19.触摸介质：手指或触摸笔。</w:t>
            </w:r>
          </w:p>
          <w:p w14:paraId="32E4F8D7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20.触摸精度：≦2mm。</w:t>
            </w:r>
          </w:p>
          <w:p w14:paraId="342844CA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21.响应时间：&lt;25ms。</w:t>
            </w:r>
          </w:p>
          <w:p w14:paraId="0838A062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22.上传帧率：&gt;100Hz。</w:t>
            </w:r>
          </w:p>
          <w:p w14:paraId="2E4D1BAC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23.驱动方式：USB免驱。</w:t>
            </w:r>
          </w:p>
          <w:p w14:paraId="7B90C9D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24.颜色：钢琴烤漆白色。</w:t>
            </w:r>
          </w:p>
          <w:p w14:paraId="3BD3604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25.机身材质：镀锌板。</w:t>
            </w:r>
          </w:p>
          <w:p w14:paraId="48CD9D6A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26.表面材质：钢化玻璃。</w:t>
            </w:r>
          </w:p>
          <w:p w14:paraId="3EA944EA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27.屏幕角度：34.8°。</w:t>
            </w:r>
          </w:p>
          <w:p w14:paraId="0DF73BAC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28.端口位置：机器背面底部。</w:t>
            </w:r>
          </w:p>
          <w:p w14:paraId="7E087EC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29.底部端口：AC插孔*1 AC开关*1 网口*1 HDMI*1。</w:t>
            </w:r>
          </w:p>
          <w:p w14:paraId="239DF69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30.水平调节：通过底部4个脚垫调整平衡。</w:t>
            </w:r>
          </w:p>
          <w:p w14:paraId="7F4BDFD4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31.机身尺寸：1250*1372.8*600mm。</w:t>
            </w:r>
          </w:p>
          <w:p w14:paraId="34027495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34.安装方式：落地摆放。</w:t>
            </w:r>
          </w:p>
          <w:p w14:paraId="41BD090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35.电容式触摸屏。</w:t>
            </w:r>
          </w:p>
          <w:p w14:paraId="333EC7F3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36.参考图片：</w:t>
            </w:r>
          </w:p>
          <w:p w14:paraId="43522F2B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drawing>
                <wp:inline distT="0" distB="0" distL="114300" distR="114300">
                  <wp:extent cx="1264920" cy="1738630"/>
                  <wp:effectExtent l="0" t="0" r="11430" b="1397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920" cy="173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435A2D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二、系统方案</w:t>
            </w:r>
          </w:p>
          <w:p w14:paraId="71D2E936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1.操作系统：Windows 纯净版。</w:t>
            </w:r>
          </w:p>
          <w:p w14:paraId="59151247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2.系统版本：Win 10 64位。</w:t>
            </w:r>
          </w:p>
          <w:p w14:paraId="07C310C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3.处理器:Intel I5（12代）。</w:t>
            </w:r>
          </w:p>
          <w:p w14:paraId="4FCE2F64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4.系统显卡:集成显卡。</w:t>
            </w:r>
          </w:p>
          <w:p w14:paraId="22DE0B5B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5.系统声卡:板载高清声卡。</w:t>
            </w:r>
          </w:p>
          <w:p w14:paraId="24E585A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6.内存:8G。</w:t>
            </w:r>
          </w:p>
          <w:p w14:paraId="71AA0ECB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7.硬盘：512G。</w:t>
            </w:r>
          </w:p>
          <w:p w14:paraId="083F21F1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8.USB端口：USB2.0*2  USB3.0*2。</w:t>
            </w:r>
          </w:p>
          <w:p w14:paraId="5FFAEE89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9.网络通信：RJ45*1。</w:t>
            </w:r>
          </w:p>
          <w:p w14:paraId="7B90D55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10.视频端口：HDMI*1 VGA*1。</w:t>
            </w:r>
          </w:p>
          <w:p w14:paraId="455A52AE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11.音频端口：3.5耳机口*1  MIC*1。</w:t>
            </w:r>
          </w:p>
          <w:p w14:paraId="52F46B7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12.WiFi：内置WiFi模块。</w:t>
            </w:r>
          </w:p>
          <w:p w14:paraId="7F00D62D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13.CPU散热：内置静音风扇。</w:t>
            </w:r>
          </w:p>
          <w:p w14:paraId="5B89B1EB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三、系统功能</w:t>
            </w:r>
          </w:p>
          <w:p w14:paraId="18DC012A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要求纯净版系统无预装其他软件、支持第三方Windows软件应用安装、信息发布软件、RJ45以太网+WiFi、支持USB、设有一键启动/关机按钮、支持一键还原、内置2路8Ω5W 优质扬声器、默认Windows输入法，可安装第三方输入法、支持中文、英文等多国语言、支持鼠标、键盘热拔插使用、支持一键启动、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定时开关机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、通电自启等方式、支持自定义开机LOGO、支持通过HDMI、VGA端口复制或拓展到其他显示器、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支持预留启动开关线接中控统一控制开关机。</w:t>
            </w:r>
          </w:p>
          <w:p w14:paraId="1F78965D">
            <w:pP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四、电气性能</w:t>
            </w:r>
          </w:p>
          <w:p w14:paraId="689BEC48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1.适用场景：室内安装。</w:t>
            </w:r>
          </w:p>
          <w:p w14:paraId="2B9FA4BF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2.输入电压：AC110-220V。</w:t>
            </w:r>
          </w:p>
          <w:p w14:paraId="46F7E894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3.待机功率：≦1W。</w:t>
            </w:r>
          </w:p>
          <w:p w14:paraId="7E289A9F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4.额定功率：≦140W。</w:t>
            </w:r>
          </w:p>
          <w:p w14:paraId="308D3A7F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5.存储环境：温度‐5℃~60℃/湿度10%RH~90%RH。</w:t>
            </w:r>
          </w:p>
          <w:p w14:paraId="07E065BA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6.工作环境：温度‐0℃~55℃/湿度10%RH~90%RH。</w:t>
            </w:r>
          </w:p>
          <w:p w14:paraId="779E48B0">
            <w:pPr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7.使用寿命：＞80000小时。</w:t>
            </w:r>
          </w:p>
          <w:p w14:paraId="248D02AC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</w:rPr>
              <w:t>、具体要求如下</w:t>
            </w:r>
            <w:r>
              <w:rPr>
                <w:rFonts w:hint="eastAsia" w:ascii="仿宋" w:hAnsi="仿宋" w:eastAsia="仿宋" w:cs="仿宋"/>
              </w:rPr>
              <w:t>：</w:t>
            </w:r>
          </w:p>
          <w:p w14:paraId="32AD56E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需提供上述产品原厂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生产证明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（盖章原件）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及原厂保修承诺函（</w:t>
            </w:r>
            <w:r>
              <w:rPr>
                <w:rFonts w:hint="eastAsia" w:ascii="仿宋" w:hAnsi="仿宋" w:eastAsia="仿宋" w:cs="仿宋"/>
                <w:b w:val="0"/>
                <w:bCs w:val="0"/>
              </w:rPr>
              <w:t>盖章原件</w:t>
            </w:r>
            <w:r>
              <w:rPr>
                <w:rFonts w:hint="eastAsia" w:ascii="仿宋" w:hAnsi="仿宋" w:eastAsia="仿宋" w:cs="仿宋"/>
                <w:b w:val="0"/>
                <w:bCs w:val="0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。</w:t>
            </w:r>
          </w:p>
          <w:p w14:paraId="008E3814">
            <w:pPr>
              <w:rPr>
                <w:rFonts w:hint="eastAsia" w:ascii="仿宋" w:hAnsi="仿宋" w:eastAsia="仿宋" w:cs="仿宋"/>
                <w:highlight w:val="green"/>
              </w:rPr>
            </w:pPr>
            <w:r>
              <w:rPr>
                <w:rFonts w:hint="eastAsia" w:ascii="仿宋" w:hAnsi="仿宋" w:eastAsia="仿宋" w:cs="仿宋"/>
              </w:rPr>
              <w:t>2.根据采购方要求，由供货方免费提供安装调试</w:t>
            </w:r>
            <w:r>
              <w:rPr>
                <w:rFonts w:hint="eastAsia" w:ascii="仿宋" w:hAnsi="仿宋" w:eastAsia="仿宋" w:cs="仿宋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</w:rPr>
              <w:t>设备须安装至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采购方</w:t>
            </w:r>
            <w:r>
              <w:rPr>
                <w:rFonts w:hint="eastAsia" w:ascii="仿宋" w:hAnsi="仿宋" w:eastAsia="仿宋" w:cs="仿宋"/>
              </w:rPr>
              <w:t>指定地点。</w:t>
            </w:r>
          </w:p>
          <w:p w14:paraId="795FB8FA">
            <w:pPr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3</w:t>
            </w:r>
            <w:r>
              <w:rPr>
                <w:rFonts w:ascii="仿宋" w:hAnsi="仿宋" w:eastAsia="仿宋" w:cs="仿宋"/>
              </w:rPr>
              <w:t>.</w:t>
            </w:r>
            <w:r>
              <w:rPr>
                <w:rFonts w:hint="eastAsia" w:ascii="仿宋" w:hAnsi="仿宋" w:eastAsia="仿宋" w:cs="仿宋"/>
              </w:rPr>
              <w:t>质保2年，且在保修期之内支持免费上门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</w:rPr>
              <w:t>维修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及免费</w:t>
            </w:r>
            <w:r>
              <w:rPr>
                <w:rFonts w:hint="eastAsia" w:ascii="仿宋" w:hAnsi="仿宋" w:eastAsia="仿宋" w:cs="仿宋"/>
              </w:rPr>
              <w:t>更换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配件（包工包料）等</w:t>
            </w:r>
            <w:r>
              <w:rPr>
                <w:rFonts w:hint="eastAsia" w:ascii="仿宋" w:hAnsi="仿宋" w:eastAsia="仿宋" w:cs="仿宋"/>
              </w:rPr>
              <w:t>售后问题。</w:t>
            </w: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B1F6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JCXS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F5EB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JC-DR550-GP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87B4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18650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0D938">
            <w:pPr>
              <w:jc w:val="both"/>
              <w:rPr>
                <w:rFonts w:ascii="仿宋" w:hAnsi="仿宋" w:eastAsia="仿宋" w:cs="仿宋"/>
              </w:rPr>
            </w:pPr>
          </w:p>
        </w:tc>
      </w:tr>
    </w:tbl>
    <w:p w14:paraId="32595536">
      <w:pPr>
        <w:rPr>
          <w:rFonts w:hint="eastAsia" w:ascii="仿宋" w:hAnsi="仿宋" w:eastAsia="仿宋" w:cs="仿宋"/>
          <w:b/>
          <w:bCs/>
          <w:sz w:val="24"/>
        </w:rPr>
      </w:pPr>
    </w:p>
    <w:p w14:paraId="4776DEA1">
      <w:pPr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备注</w:t>
      </w:r>
      <w:r>
        <w:rPr>
          <w:rFonts w:hint="eastAsia" w:ascii="仿宋" w:hAnsi="仿宋" w:eastAsia="仿宋" w:cs="仿宋"/>
          <w:sz w:val="24"/>
        </w:rPr>
        <w:t xml:space="preserve">:我单位承诺不恶意低价谋取中标;我单位对本项目的报价负责，承诺中标后严格按报价单内容保证质量及响应时间履行。 </w:t>
      </w:r>
    </w:p>
    <w:p w14:paraId="667DB8C8">
      <w:r>
        <w:rPr>
          <w:rFonts w:hint="eastAsia" w:ascii="仿宋" w:hAnsi="仿宋" w:eastAsia="仿宋" w:cs="仿宋"/>
          <w:sz w:val="24"/>
        </w:rPr>
        <w:t xml:space="preserve">(联系人: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 xml:space="preserve">电话: 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4"/>
        </w:rPr>
        <w:t>）</w:t>
      </w:r>
    </w:p>
    <w:p w14:paraId="2E1EEBC0"/>
    <w:sectPr>
      <w:pgSz w:w="16838" w:h="11906" w:orient="landscape"/>
      <w:pgMar w:top="960" w:right="1440" w:bottom="86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7494C"/>
    <w:rsid w:val="12252C69"/>
    <w:rsid w:val="13697265"/>
    <w:rsid w:val="15044A88"/>
    <w:rsid w:val="253212DF"/>
    <w:rsid w:val="33AD4EB2"/>
    <w:rsid w:val="3FCB2F37"/>
    <w:rsid w:val="43ED4C54"/>
    <w:rsid w:val="4E186F64"/>
    <w:rsid w:val="4F5554B2"/>
    <w:rsid w:val="51B66C9C"/>
    <w:rsid w:val="5487494C"/>
    <w:rsid w:val="5A1A3326"/>
    <w:rsid w:val="5CD54512"/>
    <w:rsid w:val="750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1998</Words>
  <Characters>2729</Characters>
  <Lines>0</Lines>
  <Paragraphs>0</Paragraphs>
  <TotalTime>1</TotalTime>
  <ScaleCrop>false</ScaleCrop>
  <LinksUpToDate>false</LinksUpToDate>
  <CharactersWithSpaces>2818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2025-05-13T12:59:00Z</dcterms:created>
  <dc:creator>阿潮</dc:creator>
  <cp:lastModifiedBy>逸凡</cp:lastModifiedBy>
  <cp:lastPrinted>2025-05-20T02:52:00Z</cp:lastPrinted>
  <dcterms:modified xsi:type="dcterms:W3CDTF">2025-06-25T06:59:50Z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3F498DB8783843FFA3C796F41437D97F_13</vt:lpwstr>
  </property>
  <property fmtid="{D5CDD505-2E9C-101B-9397-08002B2CF9AE}" pid="4" name="KSOTemplateDocerSaveRecord">
    <vt:lpwstr>eyJoZGlkIjoiNzkyYjk5OTFiMDQyYjc2ODY3YzIxYTI1ZmU4MjAwZmIiLCJ1c2VySWQiOiIzNDUxMjA5OTAifQ==</vt:lpwstr>
  </property>
</Properties>
</file>