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3875">
      <w:pPr>
        <w:pStyle w:val="21"/>
        <w:spacing w:line="360" w:lineRule="auto"/>
        <w:rPr>
          <w:rStyle w:val="22"/>
          <w:rFonts w:hint="eastAsia" w:ascii="仿宋" w:hAnsi="仿宋" w:eastAsia="仿宋" w:cs="仿宋"/>
          <w:b/>
          <w:bCs/>
          <w:sz w:val="44"/>
          <w:szCs w:val="44"/>
        </w:rPr>
      </w:pPr>
      <w:bookmarkStart w:id="0" w:name="OLE_LINK1"/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深圳博物馆2026年第一次低值易耗品</w:t>
      </w:r>
      <w:bookmarkEnd w:id="0"/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采购公告</w:t>
      </w:r>
    </w:p>
    <w:p w14:paraId="0435972A">
      <w:pPr>
        <w:pStyle w:val="21"/>
        <w:spacing w:line="360" w:lineRule="auto"/>
        <w:ind w:left="-10" w:firstLine="640" w:firstLineChars="200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59DE11B">
      <w:pPr>
        <w:pStyle w:val="21"/>
        <w:spacing w:line="360" w:lineRule="auto"/>
        <w:ind w:left="-10"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深圳博物馆拟采购一批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低值易耗品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（详见附件1）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项目不属于《深圳市2025-2026年政府集中采购目录及限额标准》（深财购[2024]65号）规定的集中采购目录范围，且采购金额未达到集中采购限额，为确保采购工作公平、公正、公开、透明和诚实信用的原则，就本项目进行网上竞价。</w:t>
      </w:r>
    </w:p>
    <w:p w14:paraId="5D1450A8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报价包含货物费、包装费、运输费、装卸费、税费等全部费用，需提供相应的送货单等有效票据，在采购人确认签字后开具发票。报价时需要同时提供分项报价单（详见附件1），报价总金额不得超过预算总金额</w:t>
      </w:r>
      <w:r>
        <w:rPr>
          <w:rFonts w:ascii="Arial" w:hAnsi="Arial" w:eastAsia="仿宋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14325.03（大写：人民币壹万肆仟叁佰贰拾伍元零叁分）。</w:t>
      </w:r>
    </w:p>
    <w:p w14:paraId="0CCA799F">
      <w:pPr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质保及售后服务要求：必须符合采购清单所列内容，保证正品，符合国家有关标准，无理由退换货，质保符合全国三包。成交公告发布后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个日历日需配送至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003C5F6B">
      <w:pPr>
        <w:pStyle w:val="3"/>
        <w:spacing w:line="520" w:lineRule="exact"/>
        <w:ind w:left="-10" w:firstLine="56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我单位承诺不恶意低价中标，我单位对本项目的报价负责，承诺中标后严格按报价单内容保证质量及响应时间履行。</w:t>
      </w:r>
    </w:p>
    <w:p w14:paraId="782E6314">
      <w:pPr>
        <w:pStyle w:val="21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 深圳博物馆2026年第一次低值易耗品清单报价表</w:t>
      </w:r>
    </w:p>
    <w:p w14:paraId="16419123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深圳博物馆 </w:t>
      </w:r>
    </w:p>
    <w:p w14:paraId="064FFFF3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2026年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CBE931E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989BD3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0DA994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E327CD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851" w:right="1134" w:bottom="567" w:left="1304" w:header="0" w:footer="567" w:gutter="0"/>
          <w:cols w:space="425" w:num="1"/>
          <w:docGrid w:type="lines" w:linePitch="312" w:charSpace="0"/>
        </w:sectPr>
      </w:pPr>
    </w:p>
    <w:p w14:paraId="3CCB1343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 深圳博物馆2026年第一次低值易耗品清单报价表</w:t>
      </w:r>
    </w:p>
    <w:tbl>
      <w:tblPr>
        <w:tblStyle w:val="17"/>
        <w:tblW w:w="47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834"/>
        <w:gridCol w:w="752"/>
        <w:gridCol w:w="1387"/>
        <w:gridCol w:w="2007"/>
        <w:gridCol w:w="1663"/>
        <w:gridCol w:w="1787"/>
        <w:gridCol w:w="1486"/>
        <w:gridCol w:w="1486"/>
      </w:tblGrid>
      <w:tr w14:paraId="4D19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6C71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786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E3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F3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报价品牌</w:t>
            </w:r>
          </w:p>
        </w:tc>
      </w:tr>
      <w:tr w14:paraId="1CD0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5号碱性电池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F54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4粒/排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91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10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7号碱性电池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0ED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4粒/排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A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8F5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45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C41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5米钢卷尺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E2E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C7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涂改带-30m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8D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 3500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41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776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 封箱胶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6B2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A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D9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D87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 透明胶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KOYO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KY-SCL-30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9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71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工字钉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6B8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0021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36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D93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复古金属放大镜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6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5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62B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告示贴-3"×3"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86F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D6002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A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A9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93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79A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B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45"/>
                <w:rFonts w:ascii="仿宋" w:hAnsi="仿宋" w:eastAsia="仿宋" w:cs="仿宋"/>
                <w:lang w:val="en-US" w:eastAsia="zh-CN" w:bidi="ar"/>
              </w:rPr>
              <w:t>得力</w:t>
            </w:r>
            <w:r>
              <w:rPr>
                <w:rStyle w:val="46"/>
                <w:rFonts w:hint="eastAsia" w:ascii="仿宋" w:hAnsi="仿宋" w:eastAsia="仿宋" w:cs="仿宋"/>
                <w:lang w:val="en-US" w:eastAsia="zh-CN" w:bidi="ar"/>
              </w:rPr>
              <w:t>909</w:t>
            </w:r>
            <w:r>
              <w:rPr>
                <w:rStyle w:val="45"/>
                <w:rFonts w:ascii="仿宋" w:hAnsi="仿宋" w:eastAsia="仿宋" w:cs="仿宋"/>
                <w:lang w:val="en-US" w:eastAsia="zh-CN" w:bidi="ar"/>
              </w:rPr>
              <w:t>笔筒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A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ED0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lang w:val="en-US" w:eastAsia="zh-CN" w:bidi="ar"/>
              </w:rPr>
              <w:t>7122</w:t>
            </w:r>
            <w:r>
              <w:rPr>
                <w:rStyle w:val="45"/>
                <w:rFonts w:ascii="仿宋" w:hAnsi="仿宋" w:eastAsia="仿宋" w:cs="仿宋"/>
                <w:lang w:val="en-US" w:eastAsia="zh-CN" w:bidi="ar"/>
              </w:rPr>
              <w:t>固体胶</w:t>
            </w:r>
            <w:r>
              <w:rPr>
                <w:rStyle w:val="46"/>
                <w:rFonts w:hint="eastAsia" w:ascii="仿宋" w:hAnsi="仿宋" w:eastAsia="仿宋" w:cs="仿宋"/>
                <w:lang w:val="en-US" w:eastAsia="zh-CN" w:bidi="ar"/>
              </w:rPr>
              <w:t xml:space="preserve">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C0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C37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长尾夹-齐心15mm彩色筒装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D0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B3636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FE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E18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长尾夹-齐心19mm彩色筒装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44B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B3635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E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17F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长尾夹-齐心25mm黑色盒装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7F0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B3608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3E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507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长尾夹-齐心32mm黑色盒装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3DE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D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B3607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7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CB6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长尾夹-齐心41mm彩色筒装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75A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B3632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5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E15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黑色按动签字笔0.5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32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A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579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黑色按动签字笔0.7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CB7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6F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BE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 铅笔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7FF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8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79C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2B 铅笔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BD4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101-2B-1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8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0E9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黄色荧光笔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9F2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S600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5E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A7A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秀丽笔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A41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斑马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中楷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59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011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笔记本-渡边无线软抄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8AE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C4512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6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332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笔记本-渡边线圈软抄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909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C4515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9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9EA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按扣式塑料文件袋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9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0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2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930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5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30页透明插页资料册/蓝（灰）色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C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C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B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5003ES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C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BF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60页透明插页资料册/蓝（灰）色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5005ES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51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7C5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PP档案盒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HC-55蓝色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2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9E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4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9268彩之窗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7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72F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得力风琴包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98A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63951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5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D18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口取纸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75B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35mm*50mm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5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381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口取纸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F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蓝马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35mm*50mm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6B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F5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白色棉手套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3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5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7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CDA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齐心网格拉链袋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C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7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AC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31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印台油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旗牌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EHP-2 红色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84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29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磁贴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5A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E7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20B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文件夹资料册插页/100页A4文件册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D84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蓝色NF100AK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0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44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劳工手套纯棉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京洲实邦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JZSB-4379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6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567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白大褂工作服（长袖M码）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劳瑞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LR-TL-6018白色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56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5E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亿纬锂能5号电池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65C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亿纬锂能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（ER14505）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C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17D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75%酒精湿巾80片/包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C68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京东京造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7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2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F03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 丙烯马克笔 12色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FCE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HM108-12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CA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927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花露水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9C7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六神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LSHLS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E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1BC4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婴儿车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17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ANGI BABY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889-2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BC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6CD1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卫生巾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EC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日用常规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D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FFF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品胜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46"/>
                <w:rFonts w:hint="eastAsia" w:ascii="仿宋" w:hAnsi="仿宋" w:eastAsia="仿宋" w:cs="仿宋"/>
                <w:lang w:val="en-US" w:eastAsia="zh-CN" w:bidi="ar"/>
              </w:rPr>
              <w:t>“</w:t>
            </w:r>
            <w:r>
              <w:rPr>
                <w:rStyle w:val="45"/>
                <w:rFonts w:ascii="仿宋" w:hAnsi="仿宋" w:eastAsia="仿宋" w:cs="仿宋"/>
                <w:lang w:val="en-US" w:eastAsia="zh-CN" w:bidi="ar"/>
              </w:rPr>
              <w:t>标准充</w:t>
            </w:r>
            <w:r>
              <w:rPr>
                <w:rStyle w:val="46"/>
                <w:rFonts w:hint="eastAsia" w:ascii="仿宋" w:hAnsi="仿宋" w:eastAsia="仿宋" w:cs="仿宋"/>
                <w:lang w:val="en-US" w:eastAsia="zh-CN" w:bidi="ar"/>
              </w:rPr>
              <w:t>”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76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4C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渡边 G6407 B5无线装订软面抄单本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渡边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G6407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84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E90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齐心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1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122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加厚丁腈手套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MOREYUN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8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00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歌派装订机铆管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AD9D1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5.2mmx500mm/100支/盒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F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E1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钉书机大号加厚200页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27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TA724黑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DA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0D1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涡轮风扇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179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戴利普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ZH17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B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73DA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美的空调扇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AE5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0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862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防撞角L型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32D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达居匠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12只装/组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4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7B1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白瓷杯（会务）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4FE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白瓷杯330ML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9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FA7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毛巾（公车用）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FD8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鸿赞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30cm*60cm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57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3FCA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AC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肥猫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多功能防滑托盘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F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799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空调口车载手机支架挂钩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抖音爆款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横竖出风口车导航通用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FF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5491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车载手机支架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348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猴宝车品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真空吸附磁吸盘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D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4796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加厚304不锈钢地台加高垫板工作台组装耐用防潮地拖单层特厚款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FB0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天一货架厂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60cm×40cm×20cm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6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vAlign w:val="center"/>
          </w:tcPr>
          <w:p w14:paraId="208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 w:colFirst="6" w:colLast="8"/>
            <w:r>
              <w:rPr>
                <w:rFonts w:hint="eastAsia" w:ascii="仿宋" w:hAnsi="仿宋" w:eastAsia="仿宋" w:cs="仿宋"/>
                <w:color w:val="000000"/>
                <w:sz w:val="24"/>
              </w:rPr>
              <w:t>1-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项报价总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合计（元）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大写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人民币</w:t>
            </w:r>
          </w:p>
        </w:tc>
        <w:tc>
          <w:tcPr>
            <w:tcW w:w="15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小写：</w:t>
            </w:r>
          </w:p>
        </w:tc>
      </w:tr>
      <w:bookmarkEnd w:id="1"/>
    </w:tbl>
    <w:p w14:paraId="3BEBD4E7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31A9F6">
      <w:pPr>
        <w:snapToGrid w:val="0"/>
        <w:spacing w:line="500" w:lineRule="exact"/>
        <w:ind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我单位承诺不恶意低价中标，我单位对本项目的报价负责，承诺中标后严格按报价单内容保证质量及响应时间履行。</w:t>
      </w:r>
    </w:p>
    <w:p w14:paraId="6886299C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（联系人： 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联系电话：  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）</w:t>
      </w:r>
    </w:p>
    <w:p w14:paraId="4C4E6593">
      <w:pPr>
        <w:pStyle w:val="3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/>
          <w:lang w:bidi="ar"/>
        </w:rPr>
        <w:t xml:space="preserve">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单位全称加盖公章：</w:t>
      </w:r>
    </w:p>
    <w:p w14:paraId="271E8E0F">
      <w:pPr>
        <w:pStyle w:val="3"/>
        <w:ind w:firstLine="10800" w:firstLineChars="45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2026年  月   日</w:t>
      </w:r>
    </w:p>
    <w:p w14:paraId="2A9E46C8"/>
    <w:sectPr>
      <w:pgSz w:w="16838" w:h="11906" w:orient="landscape"/>
      <w:pgMar w:top="904" w:right="851" w:bottom="702" w:left="56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B60E">
    <w:pPr>
      <w:pStyle w:val="12"/>
      <w:pBdr>
        <w:bottom w:val="none" w:color="auto" w:sz="0" w:space="1"/>
      </w:pBdr>
      <w:jc w:val="both"/>
      <w:rPr>
        <w:rStyle w:val="22"/>
      </w:rPr>
    </w:pPr>
  </w:p>
  <w:p w14:paraId="45D40A2B">
    <w:pPr>
      <w:pStyle w:val="12"/>
      <w:pBdr>
        <w:bottom w:val="none" w:color="auto" w:sz="0" w:space="1"/>
      </w:pBdr>
      <w:tabs>
        <w:tab w:val="left" w:pos="3791"/>
      </w:tabs>
      <w:jc w:val="left"/>
      <w:rPr>
        <w:rStyle w:val="22"/>
      </w:rPr>
    </w:pPr>
    <w:r>
      <w:rPr>
        <w:rStyle w:val="22"/>
        <w:rFonts w:hint="eastAsia"/>
      </w:rPr>
      <w:tab/>
    </w:r>
    <w:r>
      <w:rPr>
        <w:rStyle w:val="22"/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A1DBB"/>
    <w:rsid w:val="000B7175"/>
    <w:rsid w:val="0015579A"/>
    <w:rsid w:val="00193845"/>
    <w:rsid w:val="002A21AB"/>
    <w:rsid w:val="002E6EEE"/>
    <w:rsid w:val="00392DC5"/>
    <w:rsid w:val="003A1C2B"/>
    <w:rsid w:val="004042C5"/>
    <w:rsid w:val="0046341B"/>
    <w:rsid w:val="00471065"/>
    <w:rsid w:val="00503997"/>
    <w:rsid w:val="00522171"/>
    <w:rsid w:val="00531032"/>
    <w:rsid w:val="005D21CB"/>
    <w:rsid w:val="008A3BAB"/>
    <w:rsid w:val="00905F0D"/>
    <w:rsid w:val="009E6FFD"/>
    <w:rsid w:val="009F1FA4"/>
    <w:rsid w:val="00A15D38"/>
    <w:rsid w:val="00A71D0B"/>
    <w:rsid w:val="00AE6D63"/>
    <w:rsid w:val="00BE1C89"/>
    <w:rsid w:val="00CC7393"/>
    <w:rsid w:val="00D846F5"/>
    <w:rsid w:val="00E43F59"/>
    <w:rsid w:val="00E625C1"/>
    <w:rsid w:val="00E801A2"/>
    <w:rsid w:val="00E97A00"/>
    <w:rsid w:val="00F66E9F"/>
    <w:rsid w:val="014D0B1B"/>
    <w:rsid w:val="027345B1"/>
    <w:rsid w:val="02CC3DCA"/>
    <w:rsid w:val="034C2987"/>
    <w:rsid w:val="035F58B8"/>
    <w:rsid w:val="046D27C8"/>
    <w:rsid w:val="05C66BF5"/>
    <w:rsid w:val="06587730"/>
    <w:rsid w:val="075C1B28"/>
    <w:rsid w:val="082500FC"/>
    <w:rsid w:val="0889520C"/>
    <w:rsid w:val="08CE361E"/>
    <w:rsid w:val="093D2FA9"/>
    <w:rsid w:val="09A821D2"/>
    <w:rsid w:val="0A3133BD"/>
    <w:rsid w:val="0F29063A"/>
    <w:rsid w:val="0FC05264"/>
    <w:rsid w:val="11125963"/>
    <w:rsid w:val="1113304C"/>
    <w:rsid w:val="122A15A4"/>
    <w:rsid w:val="13AF4D1D"/>
    <w:rsid w:val="13D25FDF"/>
    <w:rsid w:val="14157FAC"/>
    <w:rsid w:val="14541A21"/>
    <w:rsid w:val="14D7277E"/>
    <w:rsid w:val="157B1FC9"/>
    <w:rsid w:val="15AE7982"/>
    <w:rsid w:val="16504A6D"/>
    <w:rsid w:val="1664002E"/>
    <w:rsid w:val="17183ACF"/>
    <w:rsid w:val="17DB1B3A"/>
    <w:rsid w:val="198B20CE"/>
    <w:rsid w:val="1A9663B8"/>
    <w:rsid w:val="1B100BC8"/>
    <w:rsid w:val="1B523789"/>
    <w:rsid w:val="1C597F69"/>
    <w:rsid w:val="1CAD76C4"/>
    <w:rsid w:val="1D344C11"/>
    <w:rsid w:val="1D4B1F5B"/>
    <w:rsid w:val="1DB95116"/>
    <w:rsid w:val="21AE35E7"/>
    <w:rsid w:val="21C978F2"/>
    <w:rsid w:val="21DD2365"/>
    <w:rsid w:val="227463C7"/>
    <w:rsid w:val="22DD0CE8"/>
    <w:rsid w:val="22E74817"/>
    <w:rsid w:val="23131E1C"/>
    <w:rsid w:val="23CE11F0"/>
    <w:rsid w:val="258E22A9"/>
    <w:rsid w:val="25965D3D"/>
    <w:rsid w:val="25EC1E62"/>
    <w:rsid w:val="263537A8"/>
    <w:rsid w:val="288528F2"/>
    <w:rsid w:val="28E01477"/>
    <w:rsid w:val="296400D3"/>
    <w:rsid w:val="2B012A28"/>
    <w:rsid w:val="2C2D4D33"/>
    <w:rsid w:val="2C506CB4"/>
    <w:rsid w:val="2CE63642"/>
    <w:rsid w:val="2DD3659C"/>
    <w:rsid w:val="2FE07491"/>
    <w:rsid w:val="31337AFB"/>
    <w:rsid w:val="315E6E7D"/>
    <w:rsid w:val="31675498"/>
    <w:rsid w:val="31927339"/>
    <w:rsid w:val="34FC4F16"/>
    <w:rsid w:val="350D2BD6"/>
    <w:rsid w:val="3521484A"/>
    <w:rsid w:val="35DF638E"/>
    <w:rsid w:val="36CA6FF3"/>
    <w:rsid w:val="37B81819"/>
    <w:rsid w:val="387405B3"/>
    <w:rsid w:val="390E6D36"/>
    <w:rsid w:val="3BDB078F"/>
    <w:rsid w:val="3CA1449F"/>
    <w:rsid w:val="3CDC0CB3"/>
    <w:rsid w:val="3DD66EBF"/>
    <w:rsid w:val="3EB61422"/>
    <w:rsid w:val="3F077A2A"/>
    <w:rsid w:val="40817080"/>
    <w:rsid w:val="41362B99"/>
    <w:rsid w:val="417E5BAB"/>
    <w:rsid w:val="419F7B92"/>
    <w:rsid w:val="420041BA"/>
    <w:rsid w:val="42D02437"/>
    <w:rsid w:val="436A243A"/>
    <w:rsid w:val="449C1F02"/>
    <w:rsid w:val="44FF09FF"/>
    <w:rsid w:val="474D6D02"/>
    <w:rsid w:val="47811D23"/>
    <w:rsid w:val="48A73C3A"/>
    <w:rsid w:val="49647D7D"/>
    <w:rsid w:val="49FF08A5"/>
    <w:rsid w:val="4F5F0DCA"/>
    <w:rsid w:val="4F777DA8"/>
    <w:rsid w:val="516B41D8"/>
    <w:rsid w:val="51BC0D7C"/>
    <w:rsid w:val="51C552B0"/>
    <w:rsid w:val="52742DDF"/>
    <w:rsid w:val="552D54C7"/>
    <w:rsid w:val="57405985"/>
    <w:rsid w:val="579D4B86"/>
    <w:rsid w:val="58530F17"/>
    <w:rsid w:val="5864171E"/>
    <w:rsid w:val="5CC85D55"/>
    <w:rsid w:val="5D0336DD"/>
    <w:rsid w:val="5FAE79C7"/>
    <w:rsid w:val="65001766"/>
    <w:rsid w:val="65C7155D"/>
    <w:rsid w:val="695E14EB"/>
    <w:rsid w:val="6A070584"/>
    <w:rsid w:val="6AEF6ECA"/>
    <w:rsid w:val="6B842586"/>
    <w:rsid w:val="6B8B6E99"/>
    <w:rsid w:val="6BBB0E21"/>
    <w:rsid w:val="6C8427C6"/>
    <w:rsid w:val="6CF0168C"/>
    <w:rsid w:val="6E27182F"/>
    <w:rsid w:val="70030471"/>
    <w:rsid w:val="70B627D4"/>
    <w:rsid w:val="70E673C3"/>
    <w:rsid w:val="719E1F10"/>
    <w:rsid w:val="7479599B"/>
    <w:rsid w:val="76F53C3E"/>
    <w:rsid w:val="76FC2506"/>
    <w:rsid w:val="779572F3"/>
    <w:rsid w:val="77B11BC5"/>
    <w:rsid w:val="77EB06F2"/>
    <w:rsid w:val="787B0173"/>
    <w:rsid w:val="79B853F7"/>
    <w:rsid w:val="79E61A7E"/>
    <w:rsid w:val="7BD53486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3">
    <w:name w:val="Body Text 2"/>
    <w:basedOn w:val="1"/>
    <w:autoRedefine/>
    <w:qFormat/>
    <w:uiPriority w:val="0"/>
    <w:pPr>
      <w:spacing w:line="360" w:lineRule="auto"/>
    </w:pPr>
  </w:style>
  <w:style w:type="paragraph" w:styleId="5">
    <w:name w:val="table of authorities"/>
    <w:basedOn w:val="1"/>
    <w:next w:val="1"/>
    <w:autoRedefine/>
    <w:qFormat/>
    <w:uiPriority w:val="99"/>
    <w:pPr>
      <w:tabs>
        <w:tab w:val="left" w:pos="426"/>
      </w:tabs>
      <w:spacing w:before="156" w:after="156"/>
      <w:ind w:left="420" w:leftChars="200" w:firstLine="480" w:firstLineChars="200"/>
      <w:jc w:val="left"/>
    </w:pPr>
    <w:rPr>
      <w:rFonts w:ascii="Arial" w:hAnsi="Arial" w:cs="宋体"/>
      <w:kern w:val="0"/>
      <w:sz w:val="24"/>
    </w:rPr>
  </w:style>
  <w:style w:type="paragraph" w:styleId="6">
    <w:name w:val="Normal Indent"/>
    <w:basedOn w:val="1"/>
    <w:next w:val="2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31"/>
    <w:autoRedefine/>
    <w:qFormat/>
    <w:uiPriority w:val="0"/>
    <w:pPr>
      <w:jc w:val="left"/>
    </w:pPr>
  </w:style>
  <w:style w:type="paragraph" w:styleId="8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rFonts w:ascii="Arial" w:hAnsi="Arial"/>
      <w:sz w:val="24"/>
    </w:rPr>
  </w:style>
  <w:style w:type="paragraph" w:styleId="11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8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7"/>
    <w:next w:val="7"/>
    <w:link w:val="32"/>
    <w:autoRedefine/>
    <w:qFormat/>
    <w:uiPriority w:val="0"/>
    <w:rPr>
      <w:b/>
      <w:bCs/>
    </w:rPr>
  </w:style>
  <w:style w:type="paragraph" w:styleId="15">
    <w:name w:val="Body Text First Indent"/>
    <w:basedOn w:val="2"/>
    <w:autoRedefine/>
    <w:qFormat/>
    <w:uiPriority w:val="0"/>
    <w:pPr>
      <w:ind w:firstLine="420" w:firstLineChars="100"/>
    </w:pPr>
  </w:style>
  <w:style w:type="paragraph" w:styleId="16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22">
    <w:name w:val="NormalCharacter"/>
    <w:autoRedefine/>
    <w:semiHidden/>
    <w:qFormat/>
    <w:uiPriority w:val="0"/>
  </w:style>
  <w:style w:type="table" w:customStyle="1" w:styleId="23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NavPane"/>
    <w:basedOn w:val="1"/>
    <w:autoRedefine/>
    <w:semiHidden/>
    <w:qFormat/>
    <w:uiPriority w:val="0"/>
    <w:pPr>
      <w:shd w:val="clear" w:color="auto" w:fill="000080"/>
    </w:pPr>
  </w:style>
  <w:style w:type="paragraph" w:customStyle="1" w:styleId="25">
    <w:name w:val="BodyTextIndent"/>
    <w:basedOn w:val="1"/>
    <w:autoRedefine/>
    <w:qFormat/>
    <w:uiPriority w:val="0"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26">
    <w:name w:val="Acetate"/>
    <w:basedOn w:val="1"/>
    <w:autoRedefine/>
    <w:semiHidden/>
    <w:qFormat/>
    <w:uiPriority w:val="0"/>
    <w:rPr>
      <w:sz w:val="18"/>
      <w:szCs w:val="18"/>
    </w:rPr>
  </w:style>
  <w:style w:type="character" w:customStyle="1" w:styleId="27">
    <w:name w:val="页脚 字符"/>
    <w:link w:val="11"/>
    <w:autoRedefine/>
    <w:qFormat/>
    <w:uiPriority w:val="0"/>
    <w:rPr>
      <w:kern w:val="2"/>
      <w:sz w:val="18"/>
    </w:rPr>
  </w:style>
  <w:style w:type="character" w:customStyle="1" w:styleId="28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9">
    <w:name w:val="PageNumber"/>
    <w:autoRedefine/>
    <w:qFormat/>
    <w:uiPriority w:val="0"/>
  </w:style>
  <w:style w:type="paragraph" w:customStyle="1" w:styleId="30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1">
    <w:name w:val="批注文字 字符"/>
    <w:basedOn w:val="19"/>
    <w:link w:val="7"/>
    <w:autoRedefine/>
    <w:qFormat/>
    <w:uiPriority w:val="0"/>
    <w:rPr>
      <w:kern w:val="2"/>
      <w:sz w:val="21"/>
      <w:szCs w:val="24"/>
    </w:rPr>
  </w:style>
  <w:style w:type="character" w:customStyle="1" w:styleId="32">
    <w:name w:val="批注主题 字符"/>
    <w:basedOn w:val="31"/>
    <w:link w:val="14"/>
    <w:autoRedefine/>
    <w:qFormat/>
    <w:uiPriority w:val="0"/>
    <w:rPr>
      <w:b/>
      <w:bCs/>
      <w:kern w:val="2"/>
      <w:sz w:val="21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5">
    <w:name w:val="修订3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6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7">
    <w:name w:val="font161"/>
    <w:basedOn w:val="19"/>
    <w:qFormat/>
    <w:uiPriority w:val="0"/>
    <w:rPr>
      <w:rFonts w:hint="default" w:ascii="Helvetica" w:hAnsi="Helvetica" w:eastAsia="Helvetica" w:cs="Helvetica"/>
      <w:color w:val="333333"/>
      <w:sz w:val="20"/>
      <w:szCs w:val="20"/>
      <w:u w:val="none"/>
    </w:rPr>
  </w:style>
  <w:style w:type="character" w:customStyle="1" w:styleId="38">
    <w:name w:val="font171"/>
    <w:basedOn w:val="19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39">
    <w:name w:val="font251"/>
    <w:basedOn w:val="19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0">
    <w:name w:val="font241"/>
    <w:basedOn w:val="1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41">
    <w:name w:val="font291"/>
    <w:basedOn w:val="19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42">
    <w:name w:val="font351"/>
    <w:basedOn w:val="19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3">
    <w:name w:val="font32"/>
    <w:basedOn w:val="1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4">
    <w:name w:val="font361"/>
    <w:basedOn w:val="19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45">
    <w:name w:val="font81"/>
    <w:basedOn w:val="19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46">
    <w:name w:val="font112"/>
    <w:basedOn w:val="19"/>
    <w:qFormat/>
    <w:uiPriority w:val="0"/>
    <w:rPr>
      <w:rFonts w:hint="default"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1443</Words>
  <Characters>1860</Characters>
  <Lines>7</Lines>
  <Paragraphs>2</Paragraphs>
  <TotalTime>14</TotalTime>
  <ScaleCrop>false</ScaleCrop>
  <LinksUpToDate>false</LinksUpToDate>
  <CharactersWithSpaces>2052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2022-06-24T09:42:00Z</dcterms:created>
  <dc:creator>CHEND-N105</dc:creator>
  <cp:lastModifiedBy>隰桑</cp:lastModifiedBy>
  <dcterms:modified xsi:type="dcterms:W3CDTF">2026-05-06T02:22:04Z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51C036C8CC2140C8B8F254BD8B2FCDF2_13</vt:lpwstr>
  </property>
  <property fmtid="{D5CDD505-2E9C-101B-9397-08002B2CF9AE}" pid="4" name="KSOTemplateDocerSaveRecord">
    <vt:lpwstr>eyJoZGlkIjoiYTI2ZjhmMDZhZDI0OWU3N2U3ZTcyNmFhMGRlNDY0Y2QiLCJ1c2VySWQiOiI2NjU5NzA2NjQifQ==</vt:lpwstr>
  </property>
</Properties>
</file>