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6D4EA">
      <w:pPr>
        <w:spacing w:line="560" w:lineRule="exact"/>
        <w:jc w:val="center"/>
        <w:rPr>
          <w:rFonts w:ascii="黑体" w:hAnsi="宋体" w:eastAsia="黑体"/>
          <w:sz w:val="40"/>
          <w:szCs w:val="40"/>
        </w:rPr>
      </w:pPr>
      <w:r>
        <w:rPr>
          <w:rFonts w:hint="eastAsia" w:ascii="黑体" w:hAnsi="宋体" w:eastAsia="黑体"/>
          <w:sz w:val="40"/>
          <w:szCs w:val="40"/>
        </w:rPr>
        <w:t>E商城电子反拍申报书</w:t>
      </w:r>
    </w:p>
    <w:tbl>
      <w:tblPr>
        <w:tblStyle w:val="8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9399"/>
      </w:tblGrid>
      <w:tr w14:paraId="0812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61" w:type="dxa"/>
            <w:vAlign w:val="center"/>
          </w:tcPr>
          <w:p w14:paraId="47A0714C">
            <w:pPr>
              <w:spacing w:line="580" w:lineRule="exact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采购信息</w:t>
            </w:r>
          </w:p>
        </w:tc>
        <w:tc>
          <w:tcPr>
            <w:tcW w:w="9399" w:type="dxa"/>
          </w:tcPr>
          <w:p w14:paraId="04443059">
            <w:pPr>
              <w:adjustRightInd w:val="0"/>
              <w:snapToGrid w:val="0"/>
              <w:spacing w:line="580" w:lineRule="exact"/>
              <w:rPr>
                <w:rFonts w:ascii="宋体" w:hAnsi="宋体" w:cs="仿宋"/>
                <w:b/>
                <w:bCs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szCs w:val="21"/>
              </w:rPr>
              <w:t>1、采购商品需求清单</w:t>
            </w:r>
          </w:p>
          <w:tbl>
            <w:tblPr>
              <w:tblStyle w:val="8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8"/>
              <w:gridCol w:w="1251"/>
              <w:gridCol w:w="1674"/>
              <w:gridCol w:w="1213"/>
              <w:gridCol w:w="1480"/>
              <w:gridCol w:w="1333"/>
              <w:gridCol w:w="1504"/>
            </w:tblGrid>
            <w:tr w14:paraId="0EED82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6657BA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0F2390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商品名称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600794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  <w:t>内存条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91531B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期望品牌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C0E086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超聚变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5F5B33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期望型号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1BA255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DDR4</w:t>
                  </w:r>
                </w:p>
              </w:tc>
            </w:tr>
            <w:tr w14:paraId="5976EB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8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276166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49479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采购数量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E300DE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40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DCB72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计量单位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A7136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5AB23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附 件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7D5144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1BC630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D2AD76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F21072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规格参数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6FB4CB">
                  <w:pPr>
                    <w:rPr>
                      <w:rFonts w:hint="default" w:ascii="宋体" w:hAnsi="宋体" w:eastAsia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超聚变</w:t>
                  </w: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DDR4 32GB 3200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M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Hz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,须适配2288HV5 计算节点</w:t>
                  </w:r>
                </w:p>
              </w:tc>
            </w:tr>
            <w:tr w14:paraId="0CF1FA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3F642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42DB29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质保及</w:t>
                  </w:r>
                </w:p>
                <w:p w14:paraId="0D83E627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338132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/>
                      <w:color w:val="333333"/>
                      <w:sz w:val="21"/>
                      <w:szCs w:val="21"/>
                      <w:shd w:val="clear" w:color="auto" w:fill="FFFFFF"/>
                    </w:rPr>
                    <w:t>项目简述：</w:t>
                  </w:r>
                </w:p>
                <w:p w14:paraId="27A531B3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为满足校园业务虚拟机需求，对学校现有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华为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私有云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平台超聚变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2288HV5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eastAsia="zh-CN"/>
                    </w:rPr>
                    <w:t>计算节点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扩容内存。本项目包含内存供货、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私有云计算节点内存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安装及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受影响的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私有云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虚拟机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迁移调试，全部费用计入报价。</w:t>
                  </w:r>
                </w:p>
                <w:p w14:paraId="7DFBB8B7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/>
                      <w:color w:val="333333"/>
                      <w:sz w:val="21"/>
                      <w:szCs w:val="21"/>
                      <w:shd w:val="clear" w:color="auto" w:fill="FFFFFF"/>
                    </w:rPr>
                    <w:t>安装与迁移调试：</w:t>
                  </w:r>
                </w:p>
                <w:p w14:paraId="55E768AB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1、为学校现有私有云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eastAsia="zh-CN"/>
                    </w:rPr>
                    <w:t>计算节点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安装本次采购的40条内存，完成停机、下架、安装、复原及测试。供货前须核对现有内存型号、参数及插槽配置，提供兼容说明；未经学校书面确认不得替换品牌、型号或参数。</w:t>
                  </w:r>
                </w:p>
                <w:p w14:paraId="11AF53C2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2、中标人须提交实施及回退方案，经学校确认后在指定窗口作业；完成所需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私有云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虚拟机迁移、平台内存配置、区域重建及卷组合并等操作，确保全部新增内存识别正常、私有云平台及原有业务恢复正常，经学校验收合格方为完成。实施私有云平台迁移及调试的人员须具备华为云计算或存储方向HCIA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或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HCIP或HCIE认证。</w:t>
                  </w:r>
                </w:p>
                <w:p w14:paraId="3903D784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b/>
                      <w:color w:val="333333"/>
                      <w:sz w:val="21"/>
                      <w:szCs w:val="21"/>
                      <w:shd w:val="clear" w:color="auto" w:fill="FFFFFF"/>
                    </w:rPr>
                    <w:t>质保与履约责任：</w:t>
                  </w:r>
                </w:p>
                <w:p w14:paraId="4820E56A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1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、货物须为原厂原装全新正品，不接受拆机、翻新或改配件；不符要求须免费退换。免费质保3年，故障1小时内响应、8小时内上门，维修、更换及恢复服务费用由中标人承担。</w:t>
                  </w:r>
                </w:p>
                <w:p w14:paraId="07467F2B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、扩容失败或未达到上述验收要求，中标人须免费整改并恢复原有平台及业务；未完成整改的，学校不予验收，并有权要求退还全部安装及平台调试服务费。未按约提供服务的，学校可委托第三方，费用由中标人承担。</w:t>
                  </w:r>
                </w:p>
                <w:p w14:paraId="1A2B3703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、因中标人供货或实施不当造成迁移失败、虚拟机挂起、业务异常或数据库损坏等损失，中标人须赔偿业务损失、应急处置费用及第三方索赔等实际损失。除学校书面确认的计划停机外，因中标人原因导致业务连续中断超过1小时，须支付本项目成交总金额30%的违约金；违约金不足弥补实际损失的，须补足差额。</w:t>
                  </w:r>
                </w:p>
                <w:p w14:paraId="1EE5CD0C">
                  <w:pPr>
                    <w:keepNext w:val="0"/>
                    <w:keepLines w:val="0"/>
                    <w:widowControl/>
                    <w:spacing w:before="0" w:after="40" w:line="240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、中标后</w:t>
                  </w:r>
                  <w:r>
                    <w:rPr>
                      <w:rFonts w:hint="eastAsia" w:ascii="宋体" w:hAnsi="宋体"/>
                      <w:b w:val="0"/>
                      <w:color w:val="333333"/>
                      <w:sz w:val="21"/>
                      <w:szCs w:val="21"/>
                      <w:shd w:val="clear" w:color="auto" w:fill="FFFFFF"/>
                      <w:lang w:val="en-US" w:eastAsia="zh-CN"/>
                    </w:rPr>
                    <w:t>10</w:t>
                  </w:r>
                  <w:r>
                    <w:rPr>
                      <w:rFonts w:hint="eastAsia" w:ascii="宋体" w:hAnsi="宋体" w:eastAsia="宋体"/>
                      <w:b w:val="0"/>
                      <w:color w:val="333333"/>
                      <w:sz w:val="21"/>
                      <w:szCs w:val="21"/>
                      <w:shd w:val="clear" w:color="auto" w:fill="FFFFFF"/>
                    </w:rPr>
                    <w:t>个工作日内交货，安装调试按学校确认的实施窗口完成。报价须分列货物、安装及平台调试服务费用，涵盖税费、运输、实施、测试及质保等全部费用。</w:t>
                  </w:r>
                </w:p>
              </w:tc>
            </w:tr>
          </w:tbl>
          <w:p w14:paraId="13874917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b/>
                <w:bCs/>
                <w:szCs w:val="21"/>
              </w:rPr>
            </w:pPr>
            <w:bookmarkStart w:id="0" w:name="_GoBack"/>
            <w:bookmarkEnd w:id="0"/>
          </w:p>
          <w:p w14:paraId="0A529181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kern w:val="0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 xml:space="preserve"> </w:t>
            </w:r>
          </w:p>
        </w:tc>
      </w:tr>
    </w:tbl>
    <w:p w14:paraId="60C95053"/>
    <w:sectPr>
      <w:footerReference r:id="rId3" w:type="default"/>
      <w:pgSz w:w="11906" w:h="16838"/>
      <w:pgMar w:top="1134" w:right="942" w:bottom="1134" w:left="884" w:header="851" w:footer="74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23FB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475533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475533">
                    <w:pPr>
                      <w:pStyle w:val="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6216D"/>
    <w:rsid w:val="00030013"/>
    <w:rsid w:val="00075F5C"/>
    <w:rsid w:val="000C12FB"/>
    <w:rsid w:val="000E6255"/>
    <w:rsid w:val="001037B8"/>
    <w:rsid w:val="00164884"/>
    <w:rsid w:val="001D6CAB"/>
    <w:rsid w:val="001E467F"/>
    <w:rsid w:val="002012F7"/>
    <w:rsid w:val="0027226B"/>
    <w:rsid w:val="002B74AF"/>
    <w:rsid w:val="002D6C7F"/>
    <w:rsid w:val="003600F8"/>
    <w:rsid w:val="003766CD"/>
    <w:rsid w:val="00380040"/>
    <w:rsid w:val="003909E8"/>
    <w:rsid w:val="003A0420"/>
    <w:rsid w:val="003A2B13"/>
    <w:rsid w:val="003B0863"/>
    <w:rsid w:val="003B1F54"/>
    <w:rsid w:val="003C487B"/>
    <w:rsid w:val="003C5C5E"/>
    <w:rsid w:val="003C6D7E"/>
    <w:rsid w:val="00405435"/>
    <w:rsid w:val="004B3E0E"/>
    <w:rsid w:val="004F5EFD"/>
    <w:rsid w:val="0052052B"/>
    <w:rsid w:val="005206ED"/>
    <w:rsid w:val="0058657D"/>
    <w:rsid w:val="005A331F"/>
    <w:rsid w:val="005A4D09"/>
    <w:rsid w:val="005C21BB"/>
    <w:rsid w:val="0060641D"/>
    <w:rsid w:val="00614A78"/>
    <w:rsid w:val="0063284C"/>
    <w:rsid w:val="00634B07"/>
    <w:rsid w:val="00675974"/>
    <w:rsid w:val="00687954"/>
    <w:rsid w:val="00707725"/>
    <w:rsid w:val="00751D9F"/>
    <w:rsid w:val="007530FF"/>
    <w:rsid w:val="00781C05"/>
    <w:rsid w:val="00791717"/>
    <w:rsid w:val="007E0373"/>
    <w:rsid w:val="007E13A8"/>
    <w:rsid w:val="007E55C2"/>
    <w:rsid w:val="0081714A"/>
    <w:rsid w:val="00823763"/>
    <w:rsid w:val="008438DF"/>
    <w:rsid w:val="008472DC"/>
    <w:rsid w:val="0085792B"/>
    <w:rsid w:val="0090368E"/>
    <w:rsid w:val="00922E74"/>
    <w:rsid w:val="009232F1"/>
    <w:rsid w:val="0093162E"/>
    <w:rsid w:val="00953A6F"/>
    <w:rsid w:val="00957D68"/>
    <w:rsid w:val="00963362"/>
    <w:rsid w:val="0098778F"/>
    <w:rsid w:val="00997047"/>
    <w:rsid w:val="009D0AC4"/>
    <w:rsid w:val="009E32E3"/>
    <w:rsid w:val="009E557B"/>
    <w:rsid w:val="00A22BF8"/>
    <w:rsid w:val="00A30500"/>
    <w:rsid w:val="00A45047"/>
    <w:rsid w:val="00A63FF8"/>
    <w:rsid w:val="00AA6739"/>
    <w:rsid w:val="00AB7016"/>
    <w:rsid w:val="00AC4E4C"/>
    <w:rsid w:val="00B061FF"/>
    <w:rsid w:val="00B14773"/>
    <w:rsid w:val="00B91200"/>
    <w:rsid w:val="00BB577C"/>
    <w:rsid w:val="00BE3F07"/>
    <w:rsid w:val="00C0607C"/>
    <w:rsid w:val="00C16A87"/>
    <w:rsid w:val="00C244A4"/>
    <w:rsid w:val="00C34814"/>
    <w:rsid w:val="00CB3666"/>
    <w:rsid w:val="00CB70B4"/>
    <w:rsid w:val="00CD4677"/>
    <w:rsid w:val="00D46721"/>
    <w:rsid w:val="00D55A4E"/>
    <w:rsid w:val="00D848B8"/>
    <w:rsid w:val="00DA296D"/>
    <w:rsid w:val="00DF0C49"/>
    <w:rsid w:val="00E15833"/>
    <w:rsid w:val="00E20F08"/>
    <w:rsid w:val="00E52179"/>
    <w:rsid w:val="00E9329F"/>
    <w:rsid w:val="00EC39DD"/>
    <w:rsid w:val="00ED2D76"/>
    <w:rsid w:val="00F43572"/>
    <w:rsid w:val="00F45C4F"/>
    <w:rsid w:val="00FB6E3F"/>
    <w:rsid w:val="01B44A19"/>
    <w:rsid w:val="01F66F12"/>
    <w:rsid w:val="045C30BF"/>
    <w:rsid w:val="0556517D"/>
    <w:rsid w:val="059D3E1F"/>
    <w:rsid w:val="065E064D"/>
    <w:rsid w:val="06E25862"/>
    <w:rsid w:val="072054B4"/>
    <w:rsid w:val="0736789C"/>
    <w:rsid w:val="07370A3C"/>
    <w:rsid w:val="07F516C7"/>
    <w:rsid w:val="08823A68"/>
    <w:rsid w:val="08E72E3C"/>
    <w:rsid w:val="08EC02A7"/>
    <w:rsid w:val="093478BD"/>
    <w:rsid w:val="0A066BEA"/>
    <w:rsid w:val="0B357ECF"/>
    <w:rsid w:val="0B74129F"/>
    <w:rsid w:val="0BB4327E"/>
    <w:rsid w:val="0C3C1311"/>
    <w:rsid w:val="0C5965C6"/>
    <w:rsid w:val="0C987BDE"/>
    <w:rsid w:val="0DDA12EE"/>
    <w:rsid w:val="0E06452B"/>
    <w:rsid w:val="0EB95E00"/>
    <w:rsid w:val="0ED77D7C"/>
    <w:rsid w:val="0FDA17CC"/>
    <w:rsid w:val="10036E45"/>
    <w:rsid w:val="100F62B4"/>
    <w:rsid w:val="105028C4"/>
    <w:rsid w:val="11242FFA"/>
    <w:rsid w:val="116D683F"/>
    <w:rsid w:val="11D328A9"/>
    <w:rsid w:val="11EC5F40"/>
    <w:rsid w:val="124C3B8A"/>
    <w:rsid w:val="13111E71"/>
    <w:rsid w:val="13A416F8"/>
    <w:rsid w:val="13F24ADB"/>
    <w:rsid w:val="13FF15DB"/>
    <w:rsid w:val="14135C15"/>
    <w:rsid w:val="14411E19"/>
    <w:rsid w:val="14AB7BDB"/>
    <w:rsid w:val="153718E0"/>
    <w:rsid w:val="16324950"/>
    <w:rsid w:val="16E51EF6"/>
    <w:rsid w:val="1733680E"/>
    <w:rsid w:val="17EA0810"/>
    <w:rsid w:val="18B94343"/>
    <w:rsid w:val="197C1241"/>
    <w:rsid w:val="19A13C27"/>
    <w:rsid w:val="1A3E2423"/>
    <w:rsid w:val="1B300E3A"/>
    <w:rsid w:val="1B496472"/>
    <w:rsid w:val="1B811F55"/>
    <w:rsid w:val="1BD1767F"/>
    <w:rsid w:val="1BE750CE"/>
    <w:rsid w:val="1C564C27"/>
    <w:rsid w:val="1D4655EF"/>
    <w:rsid w:val="1D5E7ABB"/>
    <w:rsid w:val="1DC25111"/>
    <w:rsid w:val="1E1A2E52"/>
    <w:rsid w:val="1E4D582D"/>
    <w:rsid w:val="1EB82AC6"/>
    <w:rsid w:val="1EDF37FD"/>
    <w:rsid w:val="1EE94B56"/>
    <w:rsid w:val="212A10E9"/>
    <w:rsid w:val="249F2722"/>
    <w:rsid w:val="25707585"/>
    <w:rsid w:val="26296BB1"/>
    <w:rsid w:val="27216AB3"/>
    <w:rsid w:val="279050AE"/>
    <w:rsid w:val="27AC0C48"/>
    <w:rsid w:val="27F4603B"/>
    <w:rsid w:val="28802080"/>
    <w:rsid w:val="29844132"/>
    <w:rsid w:val="2A341545"/>
    <w:rsid w:val="2BC47471"/>
    <w:rsid w:val="2C0B2FE1"/>
    <w:rsid w:val="2C286A51"/>
    <w:rsid w:val="301674CB"/>
    <w:rsid w:val="30845E09"/>
    <w:rsid w:val="30A33395"/>
    <w:rsid w:val="31523BB7"/>
    <w:rsid w:val="318E4F82"/>
    <w:rsid w:val="31F2254D"/>
    <w:rsid w:val="322B5938"/>
    <w:rsid w:val="32BA5E58"/>
    <w:rsid w:val="332F794B"/>
    <w:rsid w:val="337309C8"/>
    <w:rsid w:val="338F2E8B"/>
    <w:rsid w:val="33F57719"/>
    <w:rsid w:val="35010A70"/>
    <w:rsid w:val="35394C6C"/>
    <w:rsid w:val="356E0E27"/>
    <w:rsid w:val="3628569A"/>
    <w:rsid w:val="368B67B6"/>
    <w:rsid w:val="37E229A2"/>
    <w:rsid w:val="37F1294A"/>
    <w:rsid w:val="381955DF"/>
    <w:rsid w:val="3826761B"/>
    <w:rsid w:val="38847B4C"/>
    <w:rsid w:val="391544CC"/>
    <w:rsid w:val="3A6F1D0B"/>
    <w:rsid w:val="3B3F2899"/>
    <w:rsid w:val="3B5E6C0E"/>
    <w:rsid w:val="3BCA1273"/>
    <w:rsid w:val="3BD84A69"/>
    <w:rsid w:val="3CFE440F"/>
    <w:rsid w:val="3D281519"/>
    <w:rsid w:val="3D641E1A"/>
    <w:rsid w:val="3DA318F4"/>
    <w:rsid w:val="40094299"/>
    <w:rsid w:val="40321F76"/>
    <w:rsid w:val="40994C08"/>
    <w:rsid w:val="41113062"/>
    <w:rsid w:val="41491B81"/>
    <w:rsid w:val="41664974"/>
    <w:rsid w:val="41BD725D"/>
    <w:rsid w:val="41C82E08"/>
    <w:rsid w:val="41CE1714"/>
    <w:rsid w:val="41D5099A"/>
    <w:rsid w:val="425C3C65"/>
    <w:rsid w:val="42E75DA4"/>
    <w:rsid w:val="43766B18"/>
    <w:rsid w:val="4380041C"/>
    <w:rsid w:val="43844BF2"/>
    <w:rsid w:val="443360C3"/>
    <w:rsid w:val="44DE0E1D"/>
    <w:rsid w:val="461E5D64"/>
    <w:rsid w:val="46431172"/>
    <w:rsid w:val="467F0D98"/>
    <w:rsid w:val="46AF5E23"/>
    <w:rsid w:val="48FF5AB5"/>
    <w:rsid w:val="496B0B51"/>
    <w:rsid w:val="49E7076B"/>
    <w:rsid w:val="4A104776"/>
    <w:rsid w:val="4A297CEE"/>
    <w:rsid w:val="4A6E6FAC"/>
    <w:rsid w:val="4A873D19"/>
    <w:rsid w:val="4CEF41E3"/>
    <w:rsid w:val="4DB9524F"/>
    <w:rsid w:val="4E4C0944"/>
    <w:rsid w:val="50033E4B"/>
    <w:rsid w:val="50652AB7"/>
    <w:rsid w:val="50882106"/>
    <w:rsid w:val="50FF16DC"/>
    <w:rsid w:val="516D4F7B"/>
    <w:rsid w:val="51E63B33"/>
    <w:rsid w:val="5316216D"/>
    <w:rsid w:val="5359268A"/>
    <w:rsid w:val="548B6D17"/>
    <w:rsid w:val="54CC7CF5"/>
    <w:rsid w:val="558359F0"/>
    <w:rsid w:val="56613E16"/>
    <w:rsid w:val="566E729C"/>
    <w:rsid w:val="571B1434"/>
    <w:rsid w:val="57BB2C80"/>
    <w:rsid w:val="58187A34"/>
    <w:rsid w:val="585F6E8B"/>
    <w:rsid w:val="5969605C"/>
    <w:rsid w:val="59EF1D26"/>
    <w:rsid w:val="5B8B365C"/>
    <w:rsid w:val="5BA416E6"/>
    <w:rsid w:val="5BDF4D2F"/>
    <w:rsid w:val="5C2E5813"/>
    <w:rsid w:val="5C352779"/>
    <w:rsid w:val="5D094455"/>
    <w:rsid w:val="5DB07479"/>
    <w:rsid w:val="5EA127FF"/>
    <w:rsid w:val="5FD1441B"/>
    <w:rsid w:val="5FEB22A1"/>
    <w:rsid w:val="5FF94F03"/>
    <w:rsid w:val="603911C4"/>
    <w:rsid w:val="60C9322F"/>
    <w:rsid w:val="62051CA5"/>
    <w:rsid w:val="625E504B"/>
    <w:rsid w:val="62772D70"/>
    <w:rsid w:val="633352D4"/>
    <w:rsid w:val="63AB23D8"/>
    <w:rsid w:val="64314B8F"/>
    <w:rsid w:val="648A08FA"/>
    <w:rsid w:val="66252342"/>
    <w:rsid w:val="6A8D497E"/>
    <w:rsid w:val="6AD278FD"/>
    <w:rsid w:val="6AE24D76"/>
    <w:rsid w:val="6BCA5FDD"/>
    <w:rsid w:val="6BDA7CFF"/>
    <w:rsid w:val="6C272C27"/>
    <w:rsid w:val="6C375195"/>
    <w:rsid w:val="6C6140C3"/>
    <w:rsid w:val="6CCC4972"/>
    <w:rsid w:val="6D2903D4"/>
    <w:rsid w:val="6D44662E"/>
    <w:rsid w:val="6D711C78"/>
    <w:rsid w:val="6DCB152C"/>
    <w:rsid w:val="6FB63EDE"/>
    <w:rsid w:val="719462DB"/>
    <w:rsid w:val="71955E04"/>
    <w:rsid w:val="71B81BBB"/>
    <w:rsid w:val="72257000"/>
    <w:rsid w:val="72402C46"/>
    <w:rsid w:val="72A914D2"/>
    <w:rsid w:val="72F03939"/>
    <w:rsid w:val="73001622"/>
    <w:rsid w:val="739F0DB6"/>
    <w:rsid w:val="73D019E7"/>
    <w:rsid w:val="743D2668"/>
    <w:rsid w:val="76243538"/>
    <w:rsid w:val="76276E68"/>
    <w:rsid w:val="766C430E"/>
    <w:rsid w:val="76FA74E2"/>
    <w:rsid w:val="775070C7"/>
    <w:rsid w:val="78034B3A"/>
    <w:rsid w:val="78641A7A"/>
    <w:rsid w:val="786A6CBB"/>
    <w:rsid w:val="78D6107E"/>
    <w:rsid w:val="79933AC6"/>
    <w:rsid w:val="79BB09AD"/>
    <w:rsid w:val="7A244B01"/>
    <w:rsid w:val="7A4448BC"/>
    <w:rsid w:val="7A805F15"/>
    <w:rsid w:val="7B133944"/>
    <w:rsid w:val="7B4C2539"/>
    <w:rsid w:val="7B7D06A6"/>
    <w:rsid w:val="7C15268D"/>
    <w:rsid w:val="7C625B36"/>
    <w:rsid w:val="7C653614"/>
    <w:rsid w:val="7D964271"/>
    <w:rsid w:val="7E352188"/>
    <w:rsid w:val="7FE60E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</w:style>
  <w:style w:type="paragraph" w:styleId="4">
    <w:name w:val="Balloon Text"/>
    <w:basedOn w:val="1"/>
    <w:link w:val="3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3"/>
    <w:next w:val="3"/>
    <w:link w:val="29"/>
    <w:qFormat/>
    <w:uiPriority w:val="0"/>
    <w:rPr>
      <w:b/>
      <w:bCs/>
    </w:rPr>
  </w:style>
  <w:style w:type="character" w:styleId="10">
    <w:name w:val="Strong"/>
    <w:basedOn w:val="9"/>
    <w:qFormat/>
    <w:uiPriority w:val="0"/>
  </w:style>
  <w:style w:type="character" w:styleId="11">
    <w:name w:val="Followed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qFormat/>
    <w:uiPriority w:val="0"/>
  </w:style>
  <w:style w:type="character" w:styleId="16">
    <w:name w:val="HTML Variable"/>
    <w:basedOn w:val="9"/>
    <w:qFormat/>
    <w:uiPriority w:val="0"/>
  </w:style>
  <w:style w:type="character" w:styleId="17">
    <w:name w:val="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8">
    <w:name w:val="HTML Code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19">
    <w:name w:val="annotation reference"/>
    <w:basedOn w:val="9"/>
    <w:qFormat/>
    <w:uiPriority w:val="0"/>
    <w:rPr>
      <w:sz w:val="21"/>
      <w:szCs w:val="21"/>
    </w:rPr>
  </w:style>
  <w:style w:type="character" w:styleId="20">
    <w:name w:val="HTML Cite"/>
    <w:basedOn w:val="9"/>
    <w:qFormat/>
    <w:uiPriority w:val="0"/>
  </w:style>
  <w:style w:type="character" w:styleId="21">
    <w:name w:val="HTML Keyboard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9"/>
    <w:qFormat/>
    <w:uiPriority w:val="0"/>
    <w:rPr>
      <w:rFonts w:hint="default" w:ascii="monospace" w:hAnsi="monospace" w:eastAsia="monospace" w:cs="monospace"/>
    </w:rPr>
  </w:style>
  <w:style w:type="character" w:customStyle="1" w:styleId="23">
    <w:name w:val="fielderror"/>
    <w:basedOn w:val="9"/>
    <w:qFormat/>
    <w:uiPriority w:val="0"/>
    <w:rPr>
      <w:color w:val="800000"/>
    </w:rPr>
  </w:style>
  <w:style w:type="character" w:customStyle="1" w:styleId="24">
    <w:name w:val="hilite6"/>
    <w:basedOn w:val="9"/>
    <w:qFormat/>
    <w:uiPriority w:val="0"/>
    <w:rPr>
      <w:color w:val="000000"/>
    </w:rPr>
  </w:style>
  <w:style w:type="character" w:customStyle="1" w:styleId="25">
    <w:name w:val="active6"/>
    <w:basedOn w:val="9"/>
    <w:qFormat/>
    <w:uiPriority w:val="0"/>
    <w:rPr>
      <w:color w:val="FFFFFF"/>
    </w:rPr>
  </w:style>
  <w:style w:type="character" w:customStyle="1" w:styleId="26">
    <w:name w:val="hilite"/>
    <w:basedOn w:val="9"/>
    <w:qFormat/>
    <w:uiPriority w:val="0"/>
    <w:rPr>
      <w:color w:val="000000"/>
    </w:rPr>
  </w:style>
  <w:style w:type="character" w:customStyle="1" w:styleId="27">
    <w:name w:val="active"/>
    <w:basedOn w:val="9"/>
    <w:qFormat/>
    <w:uiPriority w:val="0"/>
    <w:rPr>
      <w:color w:val="FFFFFF"/>
    </w:rPr>
  </w:style>
  <w:style w:type="character" w:customStyle="1" w:styleId="28">
    <w:name w:val="批注文字 Char"/>
    <w:basedOn w:val="9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9">
    <w:name w:val="批注主题 Char"/>
    <w:basedOn w:val="28"/>
    <w:link w:val="7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30">
    <w:name w:val="批注框文本 Char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layui-layer-tabnow"/>
    <w:basedOn w:val="9"/>
    <w:qFormat/>
    <w:uiPriority w:val="0"/>
    <w:rPr>
      <w:bdr w:val="single" w:color="CCCCCC" w:sz="6" w:space="0"/>
      <w:shd w:val="clear" w:color="auto" w:fill="FFFFFF"/>
    </w:rPr>
  </w:style>
  <w:style w:type="character" w:customStyle="1" w:styleId="32">
    <w:name w:val="hover11"/>
    <w:basedOn w:val="9"/>
    <w:qFormat/>
    <w:uiPriority w:val="0"/>
    <w:rPr>
      <w:color w:val="FFFFFF"/>
    </w:rPr>
  </w:style>
  <w:style w:type="character" w:customStyle="1" w:styleId="33">
    <w:name w:val="hover12"/>
    <w:basedOn w:val="9"/>
    <w:qFormat/>
    <w:uiPriority w:val="0"/>
    <w:rPr>
      <w:color w:val="5FB878"/>
    </w:rPr>
  </w:style>
  <w:style w:type="character" w:customStyle="1" w:styleId="34">
    <w:name w:val="hover13"/>
    <w:basedOn w:val="9"/>
    <w:qFormat/>
    <w:uiPriority w:val="0"/>
    <w:rPr>
      <w:color w:val="5FB878"/>
    </w:rPr>
  </w:style>
  <w:style w:type="character" w:customStyle="1" w:styleId="35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804</Words>
  <Characters>846</Characters>
  <Lines>6</Lines>
  <Paragraphs>1</Paragraphs>
  <TotalTime>0</TotalTime>
  <ScaleCrop>false</ScaleCrop>
  <LinksUpToDate>false</LinksUpToDate>
  <CharactersWithSpaces>852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2026-10-09T11:41:00Z</dcterms:created>
  <dc:creator>xb21cn</dc:creator>
  <cp:lastModifiedBy>Simone Li</cp:lastModifiedBy>
  <cp:lastPrinted>2019-01-04T06:58:00Z</cp:lastPrinted>
  <dcterms:modified xsi:type="dcterms:W3CDTF">2026-10-28T02:18:51Z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9A765DB0EBAA4C2FA3A45DC9EC081502_13</vt:lpwstr>
  </property>
  <property fmtid="{D5CDD505-2E9C-101B-9397-08002B2CF9AE}" pid="4" name="KSOTemplateDocerSaveRecord">
    <vt:lpwstr>eyJoZGlkIjoiMDA3YmEyNjZiOGIxY2FlODQ5MjYwMTllY2YwNTJlMzUiLCJ1c2VySWQiOiI0NTM3MzIyNjAifQ==</vt:lpwstr>
  </property>
</Properties>
</file>