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76F5">
      <w:pPr>
        <w:spacing w:after="312" w:afterLines="1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商场</w:t>
      </w:r>
      <w:r>
        <w:rPr>
          <w:rFonts w:ascii="仿宋" w:hAnsi="仿宋" w:eastAsia="仿宋" w:cs="宋体"/>
          <w:b/>
          <w:kern w:val="0"/>
          <w:sz w:val="44"/>
          <w:szCs w:val="44"/>
        </w:rPr>
        <w:t>采购</w:t>
      </w:r>
      <w:r>
        <w:rPr>
          <w:rFonts w:hint="eastAsia" w:ascii="仿宋" w:hAnsi="仿宋" w:eastAsia="仿宋" w:cs="宋体"/>
          <w:b/>
          <w:kern w:val="0"/>
          <w:sz w:val="44"/>
          <w:szCs w:val="44"/>
        </w:rPr>
        <w:t>项目《</w:t>
      </w:r>
      <w:r>
        <w:rPr>
          <w:rFonts w:hint="eastAsia" w:ascii="仿宋" w:hAnsi="仿宋" w:eastAsia="仿宋" w:cs="宋体"/>
          <w:b/>
          <w:kern w:val="0"/>
          <w:sz w:val="44"/>
          <w:szCs w:val="44"/>
          <w:lang w:val="en-US" w:eastAsia="zh-CN"/>
        </w:rPr>
        <w:t>两台触控一体机</w:t>
      </w:r>
      <w:r>
        <w:rPr>
          <w:rFonts w:ascii="仿宋" w:hAnsi="仿宋" w:eastAsia="仿宋" w:cs="宋体"/>
          <w:b/>
          <w:kern w:val="0"/>
          <w:sz w:val="44"/>
          <w:szCs w:val="44"/>
        </w:rPr>
        <w:t>》</w:t>
      </w:r>
      <w:r>
        <w:rPr>
          <w:rFonts w:hint="eastAsia" w:ascii="仿宋" w:hAnsi="仿宋" w:eastAsia="仿宋" w:cs="宋体"/>
          <w:b/>
          <w:kern w:val="0"/>
          <w:sz w:val="44"/>
          <w:szCs w:val="44"/>
          <w:lang w:val="en-US" w:eastAsia="zh-CN"/>
        </w:rPr>
        <w:t>采购</w:t>
      </w:r>
      <w:r>
        <w:rPr>
          <w:rFonts w:hint="eastAsia" w:ascii="仿宋" w:hAnsi="仿宋" w:eastAsia="仿宋" w:cs="宋体"/>
          <w:b/>
          <w:kern w:val="0"/>
          <w:sz w:val="44"/>
          <w:szCs w:val="44"/>
        </w:rPr>
        <w:t>需求</w:t>
      </w:r>
    </w:p>
    <w:p w14:paraId="6DA4FA46">
      <w:pPr>
        <w:spacing w:after="312" w:afterLines="100"/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采购</w:t>
      </w:r>
      <w:r>
        <w:rPr>
          <w:rFonts w:ascii="仿宋" w:hAnsi="仿宋" w:eastAsia="仿宋"/>
          <w:b/>
          <w:sz w:val="32"/>
          <w:szCs w:val="32"/>
        </w:rPr>
        <w:t>方式：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E商城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 xml:space="preserve">          采购</w:t>
      </w:r>
      <w:r>
        <w:rPr>
          <w:rFonts w:ascii="仿宋" w:hAnsi="仿宋" w:eastAsia="仿宋"/>
          <w:b/>
          <w:sz w:val="32"/>
          <w:szCs w:val="32"/>
        </w:rPr>
        <w:t>数量：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2台</w:t>
      </w:r>
    </w:p>
    <w:p w14:paraId="13ACC814">
      <w:pPr>
        <w:spacing w:after="312" w:afterLines="1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单价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18000 </w:t>
      </w:r>
      <w:r>
        <w:rPr>
          <w:rFonts w:ascii="仿宋" w:hAnsi="仿宋" w:eastAsia="仿宋"/>
          <w:b/>
          <w:sz w:val="32"/>
          <w:szCs w:val="32"/>
        </w:rPr>
        <w:t>元</w:t>
      </w:r>
      <w:r>
        <w:rPr>
          <w:rFonts w:hint="eastAsia" w:ascii="仿宋" w:hAnsi="仿宋" w:eastAsia="仿宋"/>
          <w:b/>
          <w:sz w:val="32"/>
          <w:szCs w:val="32"/>
        </w:rPr>
        <w:t xml:space="preserve">             预算</w:t>
      </w:r>
      <w:r>
        <w:rPr>
          <w:rFonts w:ascii="仿宋" w:hAnsi="仿宋" w:eastAsia="仿宋"/>
          <w:b/>
          <w:sz w:val="32"/>
          <w:szCs w:val="32"/>
        </w:rPr>
        <w:t>金额：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36000</w:t>
      </w:r>
      <w:r>
        <w:rPr>
          <w:rFonts w:ascii="仿宋" w:hAnsi="仿宋" w:eastAsia="仿宋"/>
          <w:b/>
          <w:sz w:val="32"/>
          <w:szCs w:val="32"/>
        </w:rPr>
        <w:t>元</w:t>
      </w:r>
    </w:p>
    <w:p w14:paraId="1BB977D0">
      <w:pPr>
        <w:spacing w:after="312" w:afterLine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采购编号：HW-04-2026011</w:t>
      </w:r>
    </w:p>
    <w:tbl>
      <w:tblPr>
        <w:tblStyle w:val="5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8212"/>
      </w:tblGrid>
      <w:tr w14:paraId="15F2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9" w:type="dxa"/>
            <w:vAlign w:val="center"/>
          </w:tcPr>
          <w:p w14:paraId="0A1F68B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212" w:type="dxa"/>
            <w:vAlign w:val="center"/>
          </w:tcPr>
          <w:p w14:paraId="720070B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两台触控一体机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14:paraId="3E31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9" w:type="dxa"/>
            <w:vAlign w:val="center"/>
          </w:tcPr>
          <w:p w14:paraId="04F9754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预算</w:t>
            </w:r>
          </w:p>
        </w:tc>
        <w:tc>
          <w:tcPr>
            <w:tcW w:w="8212" w:type="dxa"/>
            <w:vAlign w:val="center"/>
          </w:tcPr>
          <w:p w14:paraId="711498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36000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元</w:t>
            </w:r>
          </w:p>
        </w:tc>
      </w:tr>
      <w:tr w14:paraId="6B58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9" w:type="dxa"/>
            <w:vAlign w:val="center"/>
          </w:tcPr>
          <w:p w14:paraId="7FD31EF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货物清单</w:t>
            </w:r>
          </w:p>
        </w:tc>
        <w:tc>
          <w:tcPr>
            <w:tcW w:w="8212" w:type="dxa"/>
            <w:vAlign w:val="center"/>
          </w:tcPr>
          <w:p w14:paraId="615740A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华为触控大屏IHB2-75PA</w:t>
            </w:r>
          </w:p>
        </w:tc>
      </w:tr>
      <w:tr w14:paraId="3929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1509" w:type="dxa"/>
            <w:vAlign w:val="center"/>
          </w:tcPr>
          <w:p w14:paraId="48894585"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具体要求</w:t>
            </w:r>
          </w:p>
        </w:tc>
        <w:tc>
          <w:tcPr>
            <w:tcW w:w="8212" w:type="dxa"/>
            <w:vAlign w:val="center"/>
          </w:tcPr>
          <w:p w14:paraId="27393452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1、华为鸿蒙平板是内置麦克风、扬声器，集智慧白板、镜像控制、海量应用为一体的智能终端产品；</w:t>
            </w:r>
          </w:p>
          <w:p w14:paraId="3772AFEF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2、内置75寸4K超高清屏幕，20点触摸，标配书写笔。</w:t>
            </w:r>
          </w:p>
          <w:p w14:paraId="18BE8C4E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3、内置6个阵列麦克风，拾音距离10m，拾音角度前向180°；</w:t>
            </w:r>
          </w:p>
          <w:p w14:paraId="6FDFD4DE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4、采用鸿蒙系统，最大支持1080p云会议视频能力，支持PC调用大屏的显示器、摄像头、麦克风、扬声器，实现无缝流转；</w:t>
            </w:r>
          </w:p>
          <w:p w14:paraId="2EF59628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5、支持镜像控制，实现将大屏的画面镜像显示在移动设备或PC上，实现远程观看大屏和小屏控制大屏的功能；</w:t>
            </w:r>
          </w:p>
          <w:p w14:paraId="0E2460E6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6、支持平行视界功能：同一应用支持打开两个窗口，实现双页面显示；</w:t>
            </w:r>
          </w:p>
          <w:p w14:paraId="2FA440DD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7、支持智慧多窗功能：同时打开两个应用，减少应用切换；</w:t>
            </w:r>
          </w:p>
          <w:p w14:paraId="7F511A01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8、视频输入接口：2*HDMI；视频输出接口：1*HDMI；</w:t>
            </w:r>
          </w:p>
          <w:p w14:paraId="26FB028A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9、音频输入接口：1*3.5mm LINE IN；音频输出接口：1*3.5mm LINE OUT；</w:t>
            </w:r>
          </w:p>
          <w:p w14:paraId="1A0A584C">
            <w:pPr>
              <w:jc w:val="lef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10、其他接口：5*USB-A、1*USB-B、1*USB-C、1*RJ45、1*COM口；</w:t>
            </w:r>
          </w:p>
          <w:p w14:paraId="221054C0">
            <w:pPr>
              <w:jc w:val="left"/>
              <w:rPr>
                <w:rFonts w:hint="default" w:ascii="宋体" w:hAnsi="宋体" w:eastAsia="宋体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lang w:val="en-US" w:eastAsia="zh-CN"/>
              </w:rPr>
              <w:t>11、提供一个高清摄像头（2K超清/自动聚焦 内置双麦克风）</w:t>
            </w:r>
          </w:p>
          <w:p w14:paraId="7E50C7B4">
            <w:pPr>
              <w:jc w:val="left"/>
              <w:rPr>
                <w:rFonts w:hint="default" w:ascii="宋体" w:hAnsi="宋体" w:eastAsia="宋体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lang w:val="en-US" w:eastAsia="zh-CN"/>
              </w:rPr>
              <w:t>12、提供无线投屏器、壁挂支架（包安装）、遥控器。</w:t>
            </w:r>
          </w:p>
        </w:tc>
      </w:tr>
      <w:tr w14:paraId="2D73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09" w:type="dxa"/>
            <w:vAlign w:val="center"/>
          </w:tcPr>
          <w:p w14:paraId="36613BC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产品质保</w:t>
            </w:r>
          </w:p>
        </w:tc>
        <w:tc>
          <w:tcPr>
            <w:tcW w:w="8212" w:type="dxa"/>
            <w:vAlign w:val="center"/>
          </w:tcPr>
          <w:p w14:paraId="4B3E3B3F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提供3年原厂硬件保修服务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华为官方400指定售后服务网点</w:t>
            </w:r>
          </w:p>
        </w:tc>
      </w:tr>
      <w:tr w14:paraId="3AB2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9" w:type="dxa"/>
            <w:vAlign w:val="center"/>
          </w:tcPr>
          <w:p w14:paraId="4BEB034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服务要求</w:t>
            </w:r>
          </w:p>
        </w:tc>
        <w:tc>
          <w:tcPr>
            <w:tcW w:w="8212" w:type="dxa"/>
            <w:vAlign w:val="center"/>
          </w:tcPr>
          <w:p w14:paraId="11E93567">
            <w:pPr>
              <w:widowControl/>
              <w:jc w:val="left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保修期内，2小时内上门，24小时内解决问题，故障超过24小时供应商免费提供同等级备用设备；</w:t>
            </w:r>
          </w:p>
          <w:p w14:paraId="6FBFADA1">
            <w:pPr>
              <w:widowControl/>
              <w:jc w:val="left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重要会议，供应商提供现场技术支持保障。</w:t>
            </w:r>
          </w:p>
          <w:p w14:paraId="3A5B21B6">
            <w:pPr>
              <w:widowControl/>
              <w:jc w:val="left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中标结果确认后2日内供货。</w:t>
            </w:r>
          </w:p>
        </w:tc>
      </w:tr>
      <w:tr w14:paraId="1C73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9" w:type="dxa"/>
            <w:vAlign w:val="center"/>
          </w:tcPr>
          <w:p w14:paraId="302758E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付款方式</w:t>
            </w:r>
          </w:p>
        </w:tc>
        <w:tc>
          <w:tcPr>
            <w:tcW w:w="8212" w:type="dxa"/>
            <w:vAlign w:val="center"/>
          </w:tcPr>
          <w:p w14:paraId="7F23D36D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产品完成安装调试并通过验收后支付全款。</w:t>
            </w:r>
          </w:p>
        </w:tc>
      </w:tr>
      <w:tr w14:paraId="5EC0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9" w:type="dxa"/>
            <w:vAlign w:val="center"/>
          </w:tcPr>
          <w:p w14:paraId="450DA5D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highlight w:val="yellow"/>
              </w:rPr>
              <w:t>其他</w:t>
            </w:r>
          </w:p>
        </w:tc>
        <w:tc>
          <w:tcPr>
            <w:tcW w:w="8212" w:type="dxa"/>
            <w:vAlign w:val="center"/>
          </w:tcPr>
          <w:p w14:paraId="439A2C3C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highlight w:val="yellow"/>
              </w:rPr>
              <w:t>供应商报价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highlight w:val="yellow"/>
                <w:lang w:val="en-US" w:eastAsia="zh-CN"/>
              </w:rPr>
              <w:t>即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highlight w:val="yellow"/>
              </w:rPr>
              <w:t>代表具备供货能力，如果弃标我单位将向采购集团发起投诉，并将其列入黑名单，后续不允许参与我院其他采购项目。</w:t>
            </w:r>
          </w:p>
        </w:tc>
      </w:tr>
    </w:tbl>
    <w:p w14:paraId="4009E977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091" w:right="1106" w:bottom="85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lMzkxODEwMjNjMmQzOTQyNzQ3YzNmYWUxMjk1NjgifQ=="/>
  </w:docVars>
  <w:rsids>
    <w:rsidRoot w:val="00FF114F"/>
    <w:rsid w:val="0004236E"/>
    <w:rsid w:val="00047093"/>
    <w:rsid w:val="000835C1"/>
    <w:rsid w:val="00092616"/>
    <w:rsid w:val="001157CA"/>
    <w:rsid w:val="001A5135"/>
    <w:rsid w:val="001C2872"/>
    <w:rsid w:val="001C5000"/>
    <w:rsid w:val="00222098"/>
    <w:rsid w:val="00227FA0"/>
    <w:rsid w:val="002D41FD"/>
    <w:rsid w:val="002E76A6"/>
    <w:rsid w:val="00326EF1"/>
    <w:rsid w:val="003504CF"/>
    <w:rsid w:val="00391E1B"/>
    <w:rsid w:val="003A3D28"/>
    <w:rsid w:val="003D2C56"/>
    <w:rsid w:val="004015D8"/>
    <w:rsid w:val="004119A0"/>
    <w:rsid w:val="00456577"/>
    <w:rsid w:val="004759AE"/>
    <w:rsid w:val="00487FCC"/>
    <w:rsid w:val="004A3FBA"/>
    <w:rsid w:val="004E0059"/>
    <w:rsid w:val="00521FC2"/>
    <w:rsid w:val="005275DC"/>
    <w:rsid w:val="00530ACC"/>
    <w:rsid w:val="005521B0"/>
    <w:rsid w:val="005C1CFE"/>
    <w:rsid w:val="005D6BF2"/>
    <w:rsid w:val="005E78F7"/>
    <w:rsid w:val="005F1AB3"/>
    <w:rsid w:val="0061727B"/>
    <w:rsid w:val="006404E4"/>
    <w:rsid w:val="006547B4"/>
    <w:rsid w:val="00666BD9"/>
    <w:rsid w:val="00672219"/>
    <w:rsid w:val="0068465C"/>
    <w:rsid w:val="006957A1"/>
    <w:rsid w:val="006E571B"/>
    <w:rsid w:val="00727F4F"/>
    <w:rsid w:val="0073479E"/>
    <w:rsid w:val="00740BE1"/>
    <w:rsid w:val="0075231E"/>
    <w:rsid w:val="007745B9"/>
    <w:rsid w:val="007E3F51"/>
    <w:rsid w:val="008133A0"/>
    <w:rsid w:val="00846E98"/>
    <w:rsid w:val="00863F71"/>
    <w:rsid w:val="008E4C40"/>
    <w:rsid w:val="00903965"/>
    <w:rsid w:val="00975433"/>
    <w:rsid w:val="00975F03"/>
    <w:rsid w:val="00981006"/>
    <w:rsid w:val="009A3F78"/>
    <w:rsid w:val="009C2D32"/>
    <w:rsid w:val="00A36A17"/>
    <w:rsid w:val="00A6502B"/>
    <w:rsid w:val="00A763A6"/>
    <w:rsid w:val="00A849F5"/>
    <w:rsid w:val="00A85592"/>
    <w:rsid w:val="00AF5D25"/>
    <w:rsid w:val="00B04A30"/>
    <w:rsid w:val="00B30C5B"/>
    <w:rsid w:val="00B371E9"/>
    <w:rsid w:val="00B830A8"/>
    <w:rsid w:val="00B9383E"/>
    <w:rsid w:val="00C53D56"/>
    <w:rsid w:val="00DB69D2"/>
    <w:rsid w:val="00E74E90"/>
    <w:rsid w:val="00EB636E"/>
    <w:rsid w:val="00EC4970"/>
    <w:rsid w:val="00EE2C04"/>
    <w:rsid w:val="00EE5AE3"/>
    <w:rsid w:val="00F04C5E"/>
    <w:rsid w:val="00F531A6"/>
    <w:rsid w:val="00F62D37"/>
    <w:rsid w:val="00F957D2"/>
    <w:rsid w:val="00FE7628"/>
    <w:rsid w:val="00FF114F"/>
    <w:rsid w:val="01EC15DE"/>
    <w:rsid w:val="036E2AF8"/>
    <w:rsid w:val="03EF3F68"/>
    <w:rsid w:val="099F1469"/>
    <w:rsid w:val="13433C32"/>
    <w:rsid w:val="16F41085"/>
    <w:rsid w:val="18267B46"/>
    <w:rsid w:val="1B537F79"/>
    <w:rsid w:val="1E2C46E8"/>
    <w:rsid w:val="1FC31B28"/>
    <w:rsid w:val="205F382C"/>
    <w:rsid w:val="23F5241B"/>
    <w:rsid w:val="2BB44D5D"/>
    <w:rsid w:val="3562629C"/>
    <w:rsid w:val="35DE4F44"/>
    <w:rsid w:val="3CA8007C"/>
    <w:rsid w:val="3EDD53AF"/>
    <w:rsid w:val="486F44A0"/>
    <w:rsid w:val="4A7F7A69"/>
    <w:rsid w:val="4F4C5860"/>
    <w:rsid w:val="50683D77"/>
    <w:rsid w:val="52880638"/>
    <w:rsid w:val="53F16661"/>
    <w:rsid w:val="55001A1E"/>
    <w:rsid w:val="55902DED"/>
    <w:rsid w:val="58C216D9"/>
    <w:rsid w:val="59232E69"/>
    <w:rsid w:val="5B040F31"/>
    <w:rsid w:val="5B8561F5"/>
    <w:rsid w:val="5F3A0EEB"/>
    <w:rsid w:val="60195189"/>
    <w:rsid w:val="62F51838"/>
    <w:rsid w:val="63051917"/>
    <w:rsid w:val="6400204F"/>
    <w:rsid w:val="6AB111A3"/>
    <w:rsid w:val="6CB07E0C"/>
    <w:rsid w:val="6CD1726C"/>
    <w:rsid w:val="6FFB71A5"/>
    <w:rsid w:val="7D05731B"/>
    <w:rsid w:val="7DE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3df7d304-8538-429f-a21f-85e7a3dad9fb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27393452</paraID>
      <start>0</start>
      <end>2</end>
      <status>unmodified</status>
      <modifiedWord/>
      <trackRevisions>false</trackRevisions>
    </reviewItem>
    <reviewItem>
      <errorID>28ec3ee6-097b-48c4-ab07-e6a87109de7e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3772AFEF</paraID>
      <start>0</start>
      <end>2</end>
      <status>unmodified</status>
      <modifiedWord/>
      <trackRevisions>false</trackRevisions>
    </reviewItem>
    <reviewItem>
      <errorID>bbf33170-1270-4794-afe7-2bca87b6e372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18BE8C4E</paraID>
      <start>0</start>
      <end>2</end>
      <status>unmodified</status>
      <modifiedWord/>
      <trackRevisions>false</trackRevisions>
    </reviewItem>
    <reviewItem>
      <errorID>f6a36b51-7b39-42f4-9ba4-ea5e18eb6c20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6FDFD4DE</paraID>
      <start>0</start>
      <end>2</end>
      <status>unmodified</status>
      <modifiedWord/>
      <trackRevisions>false</trackRevisions>
    </reviewItem>
    <reviewItem>
      <errorID>d2fd2b98-612a-418e-b1b9-8d2f0ea2ea51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2EF59628</paraID>
      <start>0</start>
      <end>2</end>
      <status>unmodified</status>
      <modifiedWord/>
      <trackRevisions>false</trackRevisions>
    </reviewItem>
    <reviewItem>
      <errorID>7714138b-a199-43f7-848d-10311f964fd6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E2460E6</paraID>
      <start>0</start>
      <end>2</end>
      <status>unmodified</status>
      <modifiedWord/>
      <trackRevisions>false</trackRevisions>
    </reviewItem>
    <reviewItem>
      <errorID>402f7818-d633-4b32-9dfd-5f1e55cd5bb4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2FA440DD</paraID>
      <start>0</start>
      <end>2</end>
      <status>unmodified</status>
      <modifiedWord/>
      <trackRevisions>false</trackRevisions>
    </reviewItem>
    <reviewItem>
      <errorID>903b19e4-970f-415c-adca-6dab8fc5ad2e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7F511A01</paraID>
      <start>0</start>
      <end>2</end>
      <status>unmodified</status>
      <modifiedWord/>
      <trackRevisions>false</trackRevisions>
    </reviewItem>
    <reviewItem>
      <errorID>c84077a0-a6c9-4fe6-a5c4-33f2592b8d24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26FB028A</paraID>
      <start>0</start>
      <end>2</end>
      <status>unmodified</status>
      <modifiedWord/>
      <trackRevisions>false</trackRevisions>
    </reviewItem>
    <reviewItem>
      <errorID>facff459-b583-449f-b127-d525a56bdc11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当前序号格式不规范，建议修改为规范格式[10.]。</explain>
      <paraID>1A0A584C</paraID>
      <start>0</start>
      <end>3</end>
      <status>unmodified</status>
      <modifiedWord/>
      <trackRevisions>false</trackRevisions>
    </reviewItem>
    <reviewItem>
      <errorID>0886be96-a428-4e9b-afd1-9122ff344161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221054C0</paraID>
      <start>0</start>
      <end>3</end>
      <status>unmodified</status>
      <modifiedWord/>
      <trackRevisions>false</trackRevisions>
    </reviewItem>
    <reviewItem>
      <errorID>f09516f6-b18e-4cf9-9592-b0f1b4f52e01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7E50C7B4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298c73-d80d-4311-aae5-427693bde2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758</Characters>
  <Lines>3</Lines>
  <Paragraphs>1</Paragraphs>
  <TotalTime>44</TotalTime>
  <ScaleCrop>false</ScaleCrop>
  <LinksUpToDate>false</LinksUpToDate>
  <CharactersWithSpaces>789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2024-05-07T10:30:00Z</dcterms:created>
  <dc:creator>SIQS</dc:creator>
  <cp:lastModifiedBy>邱松伟</cp:lastModifiedBy>
  <cp:lastPrinted>2023-03-20T03:03:00Z</cp:lastPrinted>
  <dcterms:modified xsi:type="dcterms:W3CDTF">2026-05-09T03:01:42Z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9E8392979952472F8DD4180D751171D7_13</vt:lpwstr>
  </property>
  <property fmtid="{D5CDD505-2E9C-101B-9397-08002B2CF9AE}" pid="4" name="KSOTemplateDocerSaveRecord">
    <vt:lpwstr>eyJoZGlkIjoiY2JlMzkxODEwMjNjMmQzOTQyNzQ3YzNmYWUxMjk1NjgiLCJ1c2VySWQiOiIxNTcyOTQxNTE1In0=</vt:lpwstr>
  </property>
</Properties>
</file>