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E03E0">
      <w:pPr>
        <w:rPr>
          <w:b/>
        </w:rPr>
      </w:pPr>
      <w:bookmarkStart w:id="0" w:name="_GoBack"/>
      <w:bookmarkEnd w:id="0"/>
    </w:p>
    <w:p w14:paraId="712C9CB2">
      <w:pPr>
        <w:rPr>
          <w:b/>
        </w:rPr>
      </w:pPr>
      <w:r>
        <w:rPr>
          <w:rFonts w:hint="eastAsia"/>
          <w:b/>
        </w:rPr>
        <w:t>商品名称：</w:t>
      </w:r>
      <w:r>
        <w:rPr>
          <w:b/>
        </w:rPr>
        <w:t xml:space="preserve"> </w:t>
      </w:r>
      <w:r>
        <w:rPr>
          <w:rFonts w:hint="eastAsia"/>
          <w:b/>
          <w:lang w:val="en-US" w:eastAsia="zh-CN"/>
        </w:rPr>
        <w:t>高性能图形</w:t>
      </w:r>
      <w:r>
        <w:rPr>
          <w:rFonts w:hint="eastAsia"/>
          <w:b/>
        </w:rPr>
        <w:t>工作站</w:t>
      </w:r>
    </w:p>
    <w:p w14:paraId="139BC913">
      <w:pPr>
        <w:rPr>
          <w:rFonts w:hint="eastAsia" w:eastAsia="等线"/>
          <w:b/>
          <w:lang w:eastAsia="zh-CN"/>
        </w:rPr>
      </w:pPr>
      <w:r>
        <w:rPr>
          <w:rFonts w:hint="eastAsia"/>
          <w:b/>
        </w:rPr>
        <w:t>期望品牌：</w:t>
      </w:r>
      <w:r>
        <w:rPr>
          <w:b/>
        </w:rPr>
        <w:t xml:space="preserve"> </w:t>
      </w:r>
      <w:r>
        <w:rPr>
          <w:rFonts w:hint="eastAsia"/>
          <w:b/>
          <w:lang w:val="en-US" w:eastAsia="zh-CN"/>
        </w:rPr>
        <w:t>乂讯</w:t>
      </w:r>
    </w:p>
    <w:p w14:paraId="4BF65AD4">
      <w:pPr>
        <w:rPr>
          <w:rFonts w:hint="eastAsia"/>
          <w:b/>
        </w:rPr>
      </w:pPr>
      <w:r>
        <w:rPr>
          <w:rFonts w:hint="eastAsia"/>
          <w:b/>
        </w:rPr>
        <w:t>期望型号：AP7020-XU</w:t>
      </w:r>
    </w:p>
    <w:p w14:paraId="2076F5A8">
      <w:pPr>
        <w:rPr>
          <w:b/>
        </w:rPr>
      </w:pPr>
      <w:r>
        <w:rPr>
          <w:rFonts w:hint="eastAsia"/>
          <w:b/>
        </w:rPr>
        <w:t>规格参数：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A4B72AA">
        <w:trPr>
          <w:trHeight w:val="826" w:hRule="atLeast"/>
        </w:trPr>
        <w:tc>
          <w:tcPr>
            <w:tcW w:w="8296" w:type="dxa"/>
          </w:tcPr>
          <w:p w14:paraId="75A4498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</w:t>
            </w:r>
            <w:r>
              <w:rPr>
                <w:rFonts w:hint="eastAsia"/>
              </w:rPr>
              <w:t>板:IntelB860芯片组</w:t>
            </w:r>
          </w:p>
          <w:p w14:paraId="65118A20">
            <w:pPr>
              <w:numPr>
                <w:ilvl w:val="0"/>
                <w:numId w:val="1"/>
              </w:num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PU: Intel Ultra7 265K</w:t>
            </w:r>
          </w:p>
          <w:p w14:paraId="482852C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散热器:CPU散热器</w:t>
            </w:r>
          </w:p>
          <w:p w14:paraId="7A61296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内存:海盗船DDR532G5200*2</w:t>
            </w:r>
          </w:p>
          <w:p w14:paraId="2D2DAF1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固态硬盘:三星NVMEM.21TB</w:t>
            </w:r>
          </w:p>
          <w:p w14:paraId="5DD4277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机械硬盘:希捷SATA2TB</w:t>
            </w:r>
          </w:p>
          <w:p w14:paraId="209B9C9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GPU: A1000 8G</w:t>
            </w:r>
          </w:p>
          <w:p w14:paraId="2459BE5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电源:650W</w:t>
            </w:r>
          </w:p>
          <w:p w14:paraId="28E858E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机箱:塔式机箱</w:t>
            </w:r>
          </w:p>
          <w:p w14:paraId="5991237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:A0CQ27G41E</w:t>
            </w:r>
          </w:p>
        </w:tc>
      </w:tr>
    </w:tbl>
    <w:p w14:paraId="674AE206"/>
    <w:p w14:paraId="49713CA6">
      <w:pPr>
        <w:rPr>
          <w:b/>
        </w:rPr>
      </w:pPr>
      <w:r>
        <w:rPr>
          <w:rFonts w:hint="eastAsia"/>
          <w:b/>
        </w:rPr>
        <w:t>质保及售后服务：</w:t>
      </w:r>
    </w:p>
    <w:p w14:paraId="14718411">
      <w:pPr>
        <w:widowControl/>
        <w:shd w:val="clear" w:color="auto" w:fill="FFFFFF"/>
        <w:jc w:val="left"/>
      </w:pPr>
      <w:r>
        <w:t>1、整机质保期</w:t>
      </w:r>
      <w:r>
        <w:rPr>
          <w:rFonts w:hint="eastAsia"/>
          <w:lang w:val="en-US" w:eastAsia="zh-CN"/>
        </w:rPr>
        <w:t>3</w:t>
      </w:r>
      <w:r>
        <w:t>年。</w:t>
      </w:r>
    </w:p>
    <w:p w14:paraId="61E43DC4">
      <w:pPr>
        <w:widowControl/>
        <w:shd w:val="clear" w:color="auto" w:fill="FFFFFF"/>
        <w:jc w:val="left"/>
      </w:pPr>
      <w:r>
        <w:t>2、中标产品及配套软件不接受快递发货，需安排技术配送当场拆箱验收现场查验 SN 码，并一一核对配置并为客户现场安装所需软件 ；</w:t>
      </w:r>
    </w:p>
    <w:p w14:paraId="0C226DE2">
      <w:pPr>
        <w:widowControl/>
        <w:shd w:val="clear" w:color="auto" w:fill="FFFFFF"/>
        <w:jc w:val="left"/>
      </w:pPr>
      <w:r>
        <w:t>3、含正版宽地智算User System软件系统，（多用户独立系统云般体验，每个用户都有用了独立的系统以及所有权限，用户可以使用SSH方便地访问自己的“机器”同时可选择图形化桌面进行远程操作同时也可以实时迁移数据。灵活资源限制包括CPU、GPU、硬盘、内存、网络等，用于增安全性的简单多用户设置，可以创建共享文件夹，将共用数据集、模型、安装文件等进行共享，减少硬盘浪费。）</w:t>
      </w:r>
    </w:p>
    <w:p w14:paraId="1FDE3D3D">
      <w:pPr>
        <w:widowControl/>
        <w:shd w:val="clear" w:color="auto" w:fill="FFFFFF"/>
        <w:jc w:val="left"/>
      </w:pPr>
      <w:r>
        <w:t>4、交货时间：中标后3个工作日内送货上门并安装调试。</w:t>
      </w:r>
    </w:p>
    <w:p w14:paraId="112A495A">
      <w:pPr>
        <w:widowControl/>
        <w:shd w:val="clear" w:color="auto" w:fill="FFFFFF"/>
        <w:jc w:val="left"/>
      </w:pPr>
      <w:r>
        <w:t>5、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</w:t>
      </w:r>
      <w:r>
        <w:rPr>
          <w:rFonts w:hint="eastAsia"/>
        </w:rPr>
        <w:t>桌面进行远程操作同时也可以实时迁移数据。灵活资源限制包括CPU、GPU、硬盘、内存、网络等，用于增安全性的简单多用户设置，可以创建共享文件夹，将共用数据集、模型、安装文件等进行共享，减少硬盘浪费。）软件安装⼈员须为原⼚技术⼈员，供货时提供原⼚技术⼈员证明⽂件。</w:t>
      </w:r>
    </w:p>
    <w:p w14:paraId="454C6E6B"/>
    <w:p w14:paraId="69FE71A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21CF4"/>
    <w:multiLevelType w:val="singleLevel"/>
    <w:tmpl w:val="88A21C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F8"/>
    <w:rsid w:val="00036AF7"/>
    <w:rsid w:val="00055035"/>
    <w:rsid w:val="000624F3"/>
    <w:rsid w:val="00067013"/>
    <w:rsid w:val="00071DA5"/>
    <w:rsid w:val="0009613E"/>
    <w:rsid w:val="000B1CD9"/>
    <w:rsid w:val="00140DEE"/>
    <w:rsid w:val="00141142"/>
    <w:rsid w:val="00161E01"/>
    <w:rsid w:val="00180345"/>
    <w:rsid w:val="00182589"/>
    <w:rsid w:val="001850BA"/>
    <w:rsid w:val="00194A80"/>
    <w:rsid w:val="00196BA4"/>
    <w:rsid w:val="001A7EB8"/>
    <w:rsid w:val="001D1B20"/>
    <w:rsid w:val="001E177D"/>
    <w:rsid w:val="00221946"/>
    <w:rsid w:val="00222EE1"/>
    <w:rsid w:val="002744EC"/>
    <w:rsid w:val="002753D9"/>
    <w:rsid w:val="002A5DBC"/>
    <w:rsid w:val="002B65AC"/>
    <w:rsid w:val="002E1F56"/>
    <w:rsid w:val="002F02ED"/>
    <w:rsid w:val="00316B6E"/>
    <w:rsid w:val="0035310C"/>
    <w:rsid w:val="00356397"/>
    <w:rsid w:val="00385624"/>
    <w:rsid w:val="00386DCC"/>
    <w:rsid w:val="00394BF6"/>
    <w:rsid w:val="003B54F7"/>
    <w:rsid w:val="003F760E"/>
    <w:rsid w:val="003F7EED"/>
    <w:rsid w:val="00402182"/>
    <w:rsid w:val="00413B3A"/>
    <w:rsid w:val="00430353"/>
    <w:rsid w:val="00464C18"/>
    <w:rsid w:val="004738ED"/>
    <w:rsid w:val="00483043"/>
    <w:rsid w:val="004A7B69"/>
    <w:rsid w:val="004A7D72"/>
    <w:rsid w:val="00503586"/>
    <w:rsid w:val="00520826"/>
    <w:rsid w:val="005279E0"/>
    <w:rsid w:val="00542318"/>
    <w:rsid w:val="00542438"/>
    <w:rsid w:val="0055675B"/>
    <w:rsid w:val="00571C70"/>
    <w:rsid w:val="00580D92"/>
    <w:rsid w:val="005837B2"/>
    <w:rsid w:val="005A11E8"/>
    <w:rsid w:val="005A7427"/>
    <w:rsid w:val="005D4B7B"/>
    <w:rsid w:val="0060798A"/>
    <w:rsid w:val="006079D5"/>
    <w:rsid w:val="00633B94"/>
    <w:rsid w:val="00644505"/>
    <w:rsid w:val="00694ABD"/>
    <w:rsid w:val="006A77DA"/>
    <w:rsid w:val="006D08C1"/>
    <w:rsid w:val="006D3EC0"/>
    <w:rsid w:val="00766039"/>
    <w:rsid w:val="00773CB0"/>
    <w:rsid w:val="00791506"/>
    <w:rsid w:val="007A11B7"/>
    <w:rsid w:val="007B598F"/>
    <w:rsid w:val="007B5C99"/>
    <w:rsid w:val="007D3562"/>
    <w:rsid w:val="007E5004"/>
    <w:rsid w:val="007F161B"/>
    <w:rsid w:val="007F7483"/>
    <w:rsid w:val="00810832"/>
    <w:rsid w:val="00823A1F"/>
    <w:rsid w:val="0084614F"/>
    <w:rsid w:val="0089678F"/>
    <w:rsid w:val="008D1DE4"/>
    <w:rsid w:val="008E6E92"/>
    <w:rsid w:val="0092371D"/>
    <w:rsid w:val="00932DAD"/>
    <w:rsid w:val="009447FC"/>
    <w:rsid w:val="00983836"/>
    <w:rsid w:val="00993BEC"/>
    <w:rsid w:val="009A0707"/>
    <w:rsid w:val="009C5A30"/>
    <w:rsid w:val="009C78CF"/>
    <w:rsid w:val="009C792E"/>
    <w:rsid w:val="009D7CBE"/>
    <w:rsid w:val="00A17CFC"/>
    <w:rsid w:val="00A2229B"/>
    <w:rsid w:val="00A414AF"/>
    <w:rsid w:val="00A46058"/>
    <w:rsid w:val="00A54603"/>
    <w:rsid w:val="00A93C46"/>
    <w:rsid w:val="00AD5176"/>
    <w:rsid w:val="00AF40DD"/>
    <w:rsid w:val="00B50DB5"/>
    <w:rsid w:val="00B75B32"/>
    <w:rsid w:val="00BA3EE5"/>
    <w:rsid w:val="00BE54F3"/>
    <w:rsid w:val="00BE6989"/>
    <w:rsid w:val="00C0051B"/>
    <w:rsid w:val="00C16386"/>
    <w:rsid w:val="00C25843"/>
    <w:rsid w:val="00C374D6"/>
    <w:rsid w:val="00C413BB"/>
    <w:rsid w:val="00C8629C"/>
    <w:rsid w:val="00CA150A"/>
    <w:rsid w:val="00CA2D56"/>
    <w:rsid w:val="00D0638E"/>
    <w:rsid w:val="00D114F8"/>
    <w:rsid w:val="00D20500"/>
    <w:rsid w:val="00D34427"/>
    <w:rsid w:val="00D729DD"/>
    <w:rsid w:val="00DA74B0"/>
    <w:rsid w:val="00DE579F"/>
    <w:rsid w:val="00EF73C4"/>
    <w:rsid w:val="00F02CC3"/>
    <w:rsid w:val="00F176A8"/>
    <w:rsid w:val="00F373F3"/>
    <w:rsid w:val="00F57874"/>
    <w:rsid w:val="00F57C4B"/>
    <w:rsid w:val="00F65786"/>
    <w:rsid w:val="00F738C7"/>
    <w:rsid w:val="00F95639"/>
    <w:rsid w:val="00FF4C09"/>
    <w:rsid w:val="00FF5B27"/>
    <w:rsid w:val="2CC77EF2"/>
    <w:rsid w:val="4C812213"/>
    <w:rsid w:val="55633225"/>
    <w:rsid w:val="5F4B70B3"/>
    <w:rsid w:val="610F5648"/>
    <w:rsid w:val="651F55C6"/>
    <w:rsid w:val="7E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_paragraph_1g9za_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tts-b-hl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861</Words>
  <Characters>978</Characters>
  <Lines>7</Lines>
  <Paragraphs>2</Paragraphs>
  <TotalTime>14</TotalTime>
  <ScaleCrop>false</ScaleCrop>
  <LinksUpToDate>false</LinksUpToDate>
  <CharactersWithSpaces>1000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2025-06-30T15:41:00Z</dcterms:created>
  <dc:creator>Administrator</dc:creator>
  <cp:lastModifiedBy>Lei H</cp:lastModifiedBy>
  <dcterms:modified xsi:type="dcterms:W3CDTF">2026-03-17T13:18:29Z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eyJoZGlkIjoiOGNlMTlkYjFiZDg1YTk1YmEzMmJlODQ2MzZjODA2N2MiLCJ1c2VySWQiOiIyODM3ODc3MzgifQ==</vt:lpwstr>
  </property>
  <property fmtid="{D5CDD505-2E9C-101B-9397-08002B2CF9AE}" pid="3" name="KSOProductBuildVer">
    <vt:lpwstr>2052-12.1.23135.23135</vt:lpwstr>
  </property>
  <property fmtid="{D5CDD505-2E9C-101B-9397-08002B2CF9AE}" pid="4" name="ICV">
    <vt:lpwstr>1B867227EB2112F325E4B869D25AAC02_43</vt:lpwstr>
  </property>
</Properties>
</file>