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57E37">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lang w:eastAsia="zh-CN"/>
        </w:rPr>
        <w:t>深圳</w:t>
      </w:r>
      <w:r>
        <w:rPr>
          <w:rFonts w:hint="eastAsia" w:asciiTheme="majorEastAsia" w:hAnsiTheme="majorEastAsia" w:eastAsiaTheme="majorEastAsia" w:cstheme="majorEastAsia"/>
          <w:b/>
          <w:sz w:val="36"/>
          <w:szCs w:val="36"/>
        </w:rPr>
        <w:t>市殡葬服务中心</w:t>
      </w:r>
      <w:r>
        <w:rPr>
          <w:rFonts w:hint="eastAsia" w:asciiTheme="majorEastAsia" w:hAnsiTheme="majorEastAsia" w:eastAsiaTheme="majorEastAsia" w:cstheme="majorEastAsia"/>
          <w:b/>
          <w:sz w:val="36"/>
          <w:szCs w:val="36"/>
          <w:lang w:val="en-US" w:eastAsia="zh-CN"/>
        </w:rPr>
        <w:t>通用类物资</w:t>
      </w:r>
      <w:r>
        <w:rPr>
          <w:rFonts w:hint="eastAsia" w:asciiTheme="majorEastAsia" w:hAnsiTheme="majorEastAsia" w:eastAsiaTheme="majorEastAsia" w:cstheme="majorEastAsia"/>
          <w:b/>
          <w:sz w:val="36"/>
          <w:szCs w:val="36"/>
        </w:rPr>
        <w:t>采购公告</w:t>
      </w:r>
    </w:p>
    <w:p w14:paraId="4CE703E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深圳市殡葬服务中心</w:t>
      </w:r>
      <w:r>
        <w:rPr>
          <w:rFonts w:hint="eastAsia" w:ascii="仿宋" w:hAnsi="仿宋" w:eastAsia="仿宋" w:cs="仿宋"/>
          <w:sz w:val="30"/>
          <w:szCs w:val="30"/>
          <w:lang w:eastAsia="zh-CN"/>
        </w:rPr>
        <w:t>拟</w:t>
      </w:r>
      <w:r>
        <w:rPr>
          <w:rFonts w:hint="eastAsia" w:ascii="仿宋" w:hAnsi="仿宋" w:eastAsia="仿宋" w:cs="仿宋"/>
          <w:b/>
          <w:bCs/>
          <w:color w:val="000000" w:themeColor="text1"/>
          <w:sz w:val="30"/>
          <w:szCs w:val="30"/>
          <w:u w:val="single" w:color="auto"/>
          <w14:textFill>
            <w14:solidFill>
              <w14:schemeClr w14:val="tx1"/>
            </w14:solidFill>
          </w14:textFill>
        </w:rPr>
        <w:t>采购</w:t>
      </w:r>
      <w:r>
        <w:rPr>
          <w:rFonts w:hint="eastAsia" w:ascii="仿宋" w:hAnsi="仿宋" w:eastAsia="仿宋" w:cs="仿宋"/>
          <w:b/>
          <w:bCs/>
          <w:sz w:val="30"/>
          <w:szCs w:val="30"/>
          <w:u w:val="single" w:color="auto"/>
          <w:lang w:val="en-US" w:eastAsia="zh-CN"/>
        </w:rPr>
        <w:t>通用类物资</w:t>
      </w:r>
      <w:r>
        <w:rPr>
          <w:rFonts w:hint="eastAsia" w:ascii="仿宋" w:hAnsi="仿宋" w:eastAsia="仿宋" w:cs="仿宋"/>
          <w:b/>
          <w:bCs/>
          <w:sz w:val="30"/>
          <w:szCs w:val="30"/>
          <w:u w:val="single" w:color="auto"/>
          <w:lang w:eastAsia="zh-CN"/>
        </w:rPr>
        <w:t>一批</w:t>
      </w:r>
      <w:r>
        <w:rPr>
          <w:rFonts w:hint="eastAsia" w:ascii="仿宋" w:hAnsi="仿宋" w:eastAsia="仿宋" w:cs="仿宋"/>
          <w:sz w:val="30"/>
          <w:szCs w:val="30"/>
        </w:rPr>
        <w:t>（</w:t>
      </w:r>
      <w:r>
        <w:rPr>
          <w:rFonts w:hint="eastAsia" w:ascii="仿宋" w:hAnsi="仿宋" w:eastAsia="仿宋" w:cs="仿宋"/>
          <w:sz w:val="30"/>
          <w:szCs w:val="30"/>
          <w:lang w:eastAsia="zh-CN"/>
        </w:rPr>
        <w:t>详见附件</w:t>
      </w:r>
      <w:r>
        <w:rPr>
          <w:rFonts w:hint="eastAsia" w:ascii="仿宋" w:hAnsi="仿宋" w:eastAsia="仿宋" w:cs="仿宋"/>
          <w:sz w:val="30"/>
          <w:szCs w:val="30"/>
          <w:lang w:val="en-US" w:eastAsia="zh-CN"/>
        </w:rPr>
        <w:t>1</w:t>
      </w:r>
      <w:r>
        <w:rPr>
          <w:rFonts w:hint="eastAsia" w:ascii="仿宋" w:hAnsi="仿宋" w:eastAsia="仿宋" w:cs="仿宋"/>
          <w:sz w:val="30"/>
          <w:szCs w:val="30"/>
        </w:rPr>
        <w:t>）。该项目不属于《深圳市2025—2026年政府集中采购目录及限额标准》（深财购</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65</w:t>
      </w:r>
      <w:r>
        <w:rPr>
          <w:rFonts w:hint="eastAsia" w:ascii="仿宋" w:hAnsi="仿宋" w:eastAsia="仿宋" w:cs="仿宋"/>
          <w:sz w:val="30"/>
          <w:szCs w:val="30"/>
        </w:rPr>
        <w:t>号）规定的集中采购目录范围，且采购金额未达到采购限额以上标准，为确保采购工作公开、公平、公正、透明和诚实信用的原则，</w:t>
      </w:r>
      <w:r>
        <w:rPr>
          <w:rFonts w:hint="eastAsia" w:ascii="仿宋" w:hAnsi="仿宋" w:eastAsia="仿宋" w:cs="仿宋"/>
          <w:sz w:val="30"/>
          <w:szCs w:val="30"/>
          <w:lang w:eastAsia="zh-CN"/>
        </w:rPr>
        <w:t>现</w:t>
      </w:r>
      <w:r>
        <w:rPr>
          <w:rFonts w:hint="eastAsia" w:ascii="仿宋" w:hAnsi="仿宋" w:eastAsia="仿宋" w:cs="仿宋"/>
          <w:sz w:val="30"/>
          <w:szCs w:val="30"/>
        </w:rPr>
        <w:t>就本项目进行对外公开邀请报价。</w:t>
      </w:r>
    </w:p>
    <w:p w14:paraId="1972005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项目报价包含</w:t>
      </w:r>
      <w:r>
        <w:rPr>
          <w:rFonts w:hint="eastAsia" w:ascii="仿宋" w:hAnsi="仿宋" w:eastAsia="仿宋" w:cs="仿宋"/>
          <w:sz w:val="30"/>
          <w:szCs w:val="30"/>
          <w:lang w:val="en-US" w:eastAsia="zh-CN"/>
        </w:rPr>
        <w:t>货物费、包装费、</w:t>
      </w:r>
      <w:r>
        <w:rPr>
          <w:rFonts w:hint="eastAsia" w:ascii="仿宋" w:hAnsi="仿宋" w:eastAsia="仿宋" w:cs="仿宋"/>
          <w:sz w:val="30"/>
          <w:szCs w:val="30"/>
        </w:rPr>
        <w:t>运输费、</w:t>
      </w:r>
      <w:r>
        <w:rPr>
          <w:rFonts w:hint="eastAsia" w:ascii="仿宋" w:hAnsi="仿宋" w:eastAsia="仿宋" w:cs="仿宋"/>
          <w:sz w:val="30"/>
          <w:szCs w:val="30"/>
          <w:lang w:val="en-US" w:eastAsia="zh-CN"/>
        </w:rPr>
        <w:t>装卸费</w:t>
      </w:r>
      <w:r>
        <w:rPr>
          <w:rFonts w:hint="eastAsia" w:ascii="仿宋" w:hAnsi="仿宋" w:eastAsia="仿宋" w:cs="仿宋"/>
          <w:sz w:val="30"/>
          <w:szCs w:val="30"/>
        </w:rPr>
        <w:t>、税费等全包价。</w:t>
      </w:r>
      <w:r>
        <w:rPr>
          <w:rFonts w:hint="eastAsia" w:ascii="仿宋" w:hAnsi="仿宋" w:eastAsia="仿宋" w:cs="仿宋"/>
          <w:sz w:val="30"/>
          <w:szCs w:val="30"/>
          <w:lang w:eastAsia="zh-CN"/>
        </w:rPr>
        <w:t>并</w:t>
      </w:r>
      <w:r>
        <w:rPr>
          <w:rFonts w:hint="eastAsia" w:ascii="仿宋" w:hAnsi="仿宋" w:eastAsia="仿宋" w:cs="仿宋"/>
          <w:sz w:val="30"/>
          <w:szCs w:val="30"/>
        </w:rPr>
        <w:t>提供相应的送货单、</w:t>
      </w:r>
      <w:r>
        <w:rPr>
          <w:rFonts w:hint="eastAsia" w:ascii="仿宋" w:hAnsi="仿宋" w:eastAsia="仿宋" w:cs="仿宋"/>
          <w:b/>
          <w:bCs/>
          <w:sz w:val="30"/>
          <w:szCs w:val="30"/>
          <w:lang w:val="en-US" w:eastAsia="zh-CN"/>
        </w:rPr>
        <w:t>增值税专用</w:t>
      </w:r>
      <w:r>
        <w:rPr>
          <w:rFonts w:hint="eastAsia" w:ascii="仿宋" w:hAnsi="仿宋" w:eastAsia="仿宋" w:cs="仿宋"/>
          <w:b/>
          <w:bCs/>
          <w:sz w:val="30"/>
          <w:szCs w:val="30"/>
        </w:rPr>
        <w:t>发票</w:t>
      </w:r>
      <w:r>
        <w:rPr>
          <w:rFonts w:hint="eastAsia" w:ascii="仿宋" w:hAnsi="仿宋" w:eastAsia="仿宋" w:cs="仿宋"/>
          <w:sz w:val="30"/>
          <w:szCs w:val="30"/>
        </w:rPr>
        <w:t>等有效票据。</w:t>
      </w:r>
      <w:r>
        <w:rPr>
          <w:rFonts w:hint="eastAsia" w:ascii="仿宋" w:hAnsi="仿宋" w:eastAsia="仿宋" w:cs="仿宋"/>
          <w:b/>
          <w:bCs/>
          <w:sz w:val="30"/>
          <w:szCs w:val="30"/>
          <w:lang w:eastAsia="zh-CN"/>
        </w:rPr>
        <w:t>报价时需</w:t>
      </w:r>
      <w:r>
        <w:rPr>
          <w:rFonts w:hint="eastAsia" w:ascii="仿宋" w:hAnsi="仿宋" w:eastAsia="仿宋" w:cs="仿宋"/>
          <w:b/>
          <w:bCs/>
          <w:sz w:val="30"/>
          <w:szCs w:val="30"/>
          <w:lang w:val="en-US" w:eastAsia="zh-CN"/>
        </w:rPr>
        <w:t>同时上传加</w:t>
      </w:r>
      <w:bookmarkStart w:id="0" w:name="_GoBack"/>
      <w:bookmarkEnd w:id="0"/>
      <w:r>
        <w:rPr>
          <w:rFonts w:hint="eastAsia" w:ascii="仿宋" w:hAnsi="仿宋" w:eastAsia="仿宋" w:cs="仿宋"/>
          <w:b/>
          <w:bCs/>
          <w:sz w:val="30"/>
          <w:szCs w:val="30"/>
          <w:lang w:val="en-US" w:eastAsia="zh-CN"/>
        </w:rPr>
        <w:t>盖公章的</w:t>
      </w:r>
      <w:r>
        <w:rPr>
          <w:rFonts w:hint="eastAsia" w:ascii="仿宋" w:hAnsi="仿宋" w:eastAsia="仿宋" w:cs="仿宋"/>
          <w:b/>
          <w:bCs/>
          <w:sz w:val="30"/>
          <w:szCs w:val="30"/>
          <w:lang w:eastAsia="zh-CN"/>
        </w:rPr>
        <w:t>报价单（</w:t>
      </w:r>
      <w:r>
        <w:rPr>
          <w:rFonts w:hint="eastAsia" w:ascii="仿宋" w:hAnsi="仿宋" w:eastAsia="仿宋" w:cs="仿宋"/>
          <w:b/>
          <w:bCs/>
          <w:sz w:val="30"/>
          <w:szCs w:val="30"/>
          <w:lang w:val="en-US" w:eastAsia="zh-CN"/>
        </w:rPr>
        <w:t>附件1</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营业执照扫描件</w:t>
      </w:r>
      <w:r>
        <w:rPr>
          <w:rFonts w:hint="eastAsia" w:ascii="仿宋" w:hAnsi="仿宋" w:eastAsia="仿宋" w:cs="仿宋"/>
          <w:b/>
          <w:bCs/>
          <w:sz w:val="30"/>
          <w:szCs w:val="30"/>
          <w:lang w:eastAsia="zh-CN"/>
        </w:rPr>
        <w:t>。</w:t>
      </w:r>
    </w:p>
    <w:p w14:paraId="130724D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sz w:val="30"/>
          <w:szCs w:val="30"/>
          <w:lang w:eastAsia="zh-CN"/>
        </w:rPr>
        <w:t>质保及售后服务要求：</w:t>
      </w:r>
      <w:r>
        <w:rPr>
          <w:rFonts w:hint="eastAsia" w:ascii="仿宋" w:hAnsi="仿宋" w:eastAsia="仿宋" w:cs="仿宋"/>
          <w:sz w:val="30"/>
          <w:szCs w:val="30"/>
        </w:rPr>
        <w:t>必须符合</w:t>
      </w:r>
      <w:r>
        <w:rPr>
          <w:rFonts w:hint="eastAsia" w:ascii="仿宋" w:hAnsi="仿宋" w:eastAsia="仿宋" w:cs="仿宋"/>
          <w:sz w:val="30"/>
          <w:szCs w:val="30"/>
          <w:lang w:val="en-US" w:eastAsia="zh-CN"/>
        </w:rPr>
        <w:t>报价单及参考链接</w:t>
      </w:r>
      <w:r>
        <w:rPr>
          <w:rFonts w:hint="eastAsia" w:ascii="仿宋" w:hAnsi="仿宋" w:eastAsia="仿宋" w:cs="仿宋"/>
          <w:sz w:val="30"/>
          <w:szCs w:val="30"/>
        </w:rPr>
        <w:t>所列内容，</w:t>
      </w:r>
      <w:r>
        <w:rPr>
          <w:rFonts w:hint="eastAsia" w:ascii="仿宋" w:hAnsi="仿宋" w:eastAsia="仿宋" w:cs="仿宋"/>
          <w:sz w:val="30"/>
          <w:szCs w:val="30"/>
          <w:lang w:val="en-US" w:eastAsia="zh-CN"/>
        </w:rPr>
        <w:t>原厂</w:t>
      </w:r>
      <w:r>
        <w:rPr>
          <w:rFonts w:hint="eastAsia" w:ascii="仿宋" w:hAnsi="仿宋" w:eastAsia="仿宋" w:cs="仿宋"/>
          <w:sz w:val="30"/>
          <w:szCs w:val="30"/>
        </w:rPr>
        <w:t>正品</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符合国家有关生产标准，</w:t>
      </w:r>
      <w:r>
        <w:rPr>
          <w:rFonts w:hint="eastAsia" w:ascii="仿宋" w:hAnsi="仿宋" w:eastAsia="仿宋" w:cs="仿宋"/>
          <w:sz w:val="30"/>
          <w:szCs w:val="30"/>
        </w:rPr>
        <w:t>无理由退换</w:t>
      </w:r>
      <w:r>
        <w:rPr>
          <w:rFonts w:hint="eastAsia" w:ascii="仿宋" w:hAnsi="仿宋" w:eastAsia="仿宋" w:cs="仿宋"/>
          <w:sz w:val="30"/>
          <w:szCs w:val="30"/>
          <w:lang w:val="en-US" w:eastAsia="zh-CN"/>
        </w:rPr>
        <w:t>货</w:t>
      </w:r>
      <w:r>
        <w:rPr>
          <w:rFonts w:hint="eastAsia" w:ascii="仿宋" w:hAnsi="仿宋" w:eastAsia="仿宋" w:cs="仿宋"/>
          <w:sz w:val="30"/>
          <w:szCs w:val="30"/>
          <w:lang w:eastAsia="zh-CN"/>
        </w:rPr>
        <w:t>，</w:t>
      </w:r>
      <w:r>
        <w:rPr>
          <w:rFonts w:hint="eastAsia" w:ascii="仿宋" w:hAnsi="仿宋" w:eastAsia="仿宋" w:cs="仿宋"/>
          <w:sz w:val="30"/>
          <w:szCs w:val="30"/>
        </w:rPr>
        <w:t>质保符合全国三包</w:t>
      </w:r>
      <w:r>
        <w:rPr>
          <w:rFonts w:hint="eastAsia" w:ascii="仿宋" w:hAnsi="仿宋" w:eastAsia="仿宋" w:cs="仿宋"/>
          <w:sz w:val="30"/>
          <w:szCs w:val="30"/>
          <w:lang w:eastAsia="zh-CN"/>
        </w:rPr>
        <w:t>。</w:t>
      </w:r>
    </w:p>
    <w:p w14:paraId="1725DE9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联系电话：0755-28755134。</w:t>
      </w:r>
    </w:p>
    <w:p w14:paraId="175D29B0">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val="0"/>
          <w:bCs w:val="0"/>
          <w:sz w:val="30"/>
          <w:szCs w:val="30"/>
        </w:rPr>
      </w:pPr>
      <w:r>
        <w:rPr>
          <w:rFonts w:hint="eastAsia" w:ascii="仿宋" w:hAnsi="仿宋" w:eastAsia="仿宋" w:cs="仿宋"/>
          <w:b/>
          <w:bCs/>
          <w:sz w:val="30"/>
          <w:szCs w:val="30"/>
        </w:rPr>
        <w:t>报价请备注：</w:t>
      </w:r>
      <w:r>
        <w:rPr>
          <w:rFonts w:hint="eastAsia" w:ascii="仿宋" w:hAnsi="仿宋" w:eastAsia="仿宋" w:cs="仿宋"/>
          <w:b w:val="0"/>
          <w:bCs w:val="0"/>
          <w:sz w:val="30"/>
          <w:szCs w:val="30"/>
          <w:lang w:val="en-US" w:eastAsia="zh-CN"/>
        </w:rPr>
        <w:t>1.</w:t>
      </w:r>
      <w:r>
        <w:rPr>
          <w:rFonts w:hint="eastAsia" w:ascii="仿宋" w:hAnsi="仿宋" w:eastAsia="仿宋" w:cs="仿宋"/>
          <w:sz w:val="30"/>
          <w:szCs w:val="30"/>
        </w:rPr>
        <w:t>我单位承诺不恶意低价谋取中标；我单位对本项目的报价负责，承诺中标后严格按报价单内容保证质量及响应时间履行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我单位承诺不存在下列情形：不同供应商的法定代表人、主要经营负责人、项目投标授权代表人、项目负责人（如有）、主要技术人员（如有）为同一人、属同一单位或者在同一单位缴纳社会保险；单位负责人为同一人或者存在直接控股、管理关系参加本目采购活动。</w:t>
      </w:r>
      <w:r>
        <w:rPr>
          <w:rFonts w:hint="eastAsia" w:ascii="CESI仿宋-GB2312" w:hAnsi="CESI仿宋-GB2312" w:eastAsia="CESI仿宋-GB2312" w:cs="CESI仿宋-GB2312"/>
          <w:sz w:val="30"/>
          <w:szCs w:val="30"/>
        </w:rPr>
        <w:t>因违法行为而被禁止参加政府采购活动。</w:t>
      </w:r>
    </w:p>
    <w:p w14:paraId="5DEE568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p>
    <w:p w14:paraId="6C1493E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附件：1.深圳</w:t>
      </w:r>
      <w:r>
        <w:rPr>
          <w:rFonts w:hint="eastAsia" w:ascii="仿宋" w:hAnsi="仿宋" w:eastAsia="仿宋" w:cs="仿宋"/>
          <w:sz w:val="30"/>
          <w:szCs w:val="30"/>
          <w:lang w:val="en-US" w:eastAsia="zh-CN"/>
        </w:rPr>
        <w:t>市殡葬服务中心通用类物资采购报价单</w:t>
      </w:r>
    </w:p>
    <w:p w14:paraId="4F11BC0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2.物品参考链接</w:t>
      </w:r>
    </w:p>
    <w:p w14:paraId="52777DBC">
      <w:pPr>
        <w:keepNext w:val="0"/>
        <w:keepLines w:val="0"/>
        <w:pageBreakBefore w:val="0"/>
        <w:widowControl w:val="0"/>
        <w:kinsoku/>
        <w:wordWrap/>
        <w:overflowPunct/>
        <w:topLinePunct w:val="0"/>
        <w:autoSpaceDE/>
        <w:autoSpaceDN/>
        <w:bidi w:val="0"/>
        <w:adjustRightInd/>
        <w:snapToGrid/>
        <w:spacing w:line="480" w:lineRule="exact"/>
        <w:ind w:firstLine="4200" w:firstLineChars="1400"/>
        <w:textAlignment w:val="auto"/>
        <w:rPr>
          <w:rFonts w:hint="eastAsia" w:ascii="仿宋" w:hAnsi="仿宋" w:eastAsia="仿宋" w:cs="仿宋"/>
          <w:sz w:val="30"/>
          <w:szCs w:val="30"/>
        </w:rPr>
      </w:pPr>
      <w:r>
        <w:rPr>
          <w:rFonts w:hint="eastAsia" w:ascii="仿宋" w:hAnsi="仿宋" w:eastAsia="仿宋" w:cs="仿宋"/>
          <w:sz w:val="30"/>
          <w:szCs w:val="30"/>
          <w:lang w:eastAsia="zh-CN"/>
        </w:rPr>
        <w:t>深圳市殡葬服务中心</w:t>
      </w:r>
      <w:r>
        <w:rPr>
          <w:rFonts w:hint="eastAsia" w:ascii="仿宋" w:hAnsi="仿宋" w:eastAsia="仿宋" w:cs="仿宋"/>
          <w:sz w:val="30"/>
          <w:szCs w:val="30"/>
        </w:rPr>
        <w:t xml:space="preserve"> </w:t>
      </w:r>
    </w:p>
    <w:p w14:paraId="77FFFE00">
      <w:pPr>
        <w:keepNext w:val="0"/>
        <w:keepLines w:val="0"/>
        <w:pageBreakBefore w:val="0"/>
        <w:widowControl w:val="0"/>
        <w:kinsoku/>
        <w:wordWrap/>
        <w:overflowPunct/>
        <w:topLinePunct w:val="0"/>
        <w:autoSpaceDE/>
        <w:autoSpaceDN/>
        <w:bidi w:val="0"/>
        <w:adjustRightInd/>
        <w:snapToGrid/>
        <w:spacing w:line="480" w:lineRule="exact"/>
        <w:ind w:firstLine="4500" w:firstLineChars="1500"/>
        <w:textAlignment w:val="auto"/>
        <w:rPr>
          <w:rFonts w:hint="eastAsia" w:ascii="仿宋" w:hAnsi="仿宋" w:eastAsia="仿宋" w:cs="仿宋"/>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 xml:space="preserve"> 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17</w:t>
      </w:r>
      <w:r>
        <w:rPr>
          <w:rFonts w:hint="eastAsia" w:ascii="仿宋" w:hAnsi="仿宋" w:eastAsia="仿宋" w:cs="仿宋"/>
          <w:sz w:val="30"/>
          <w:szCs w:val="30"/>
        </w:rPr>
        <w:t>日</w:t>
      </w:r>
    </w:p>
    <w:p w14:paraId="017712CC">
      <w:pPr>
        <w:jc w:val="left"/>
        <w:rPr>
          <w:rFonts w:hint="eastAsia" w:ascii="仿宋" w:hAnsi="仿宋" w:eastAsia="仿宋" w:cs="仿宋"/>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449DA2D">
      <w:pPr>
        <w:ind w:left="0" w:leftChars="0"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深圳市殡葬服务中心通用类物资采购报价单</w:t>
      </w:r>
    </w:p>
    <w:tbl>
      <w:tblPr>
        <w:tblStyle w:val="3"/>
        <w:tblW w:w="61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2531"/>
        <w:gridCol w:w="3540"/>
        <w:gridCol w:w="765"/>
        <w:gridCol w:w="778"/>
        <w:gridCol w:w="1062"/>
        <w:gridCol w:w="1132"/>
      </w:tblGrid>
      <w:tr w14:paraId="0EAB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0C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E2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9E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21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FE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49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1C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合计（元）</w:t>
            </w:r>
          </w:p>
        </w:tc>
      </w:tr>
      <w:tr w14:paraId="4C3C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B7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8E7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L型A4文件夹二页票据收纳文件资料夹</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4EA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齐心/20个装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037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袋</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0DC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FD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DC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5660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9B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1E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派通带刷头胶水</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E4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派通带刷头胶水 ERB50-M</w:t>
            </w:r>
          </w:p>
          <w:p w14:paraId="1E258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auto"/>
                <w:kern w:val="0"/>
                <w:sz w:val="21"/>
                <w:szCs w:val="21"/>
                <w:u w:val="none"/>
                <w:lang w:val="en-US" w:eastAsia="zh-CN" w:bidi="ar"/>
              </w:rPr>
              <w:t>【</w:t>
            </w:r>
            <w:r>
              <w:rPr>
                <w:rFonts w:hint="eastAsia" w:ascii="仿宋" w:hAnsi="仿宋" w:eastAsia="仿宋" w:cs="仿宋"/>
                <w:b/>
                <w:bCs/>
                <w:i w:val="0"/>
                <w:iCs w:val="0"/>
                <w:color w:val="auto"/>
                <w:kern w:val="0"/>
                <w:sz w:val="21"/>
                <w:szCs w:val="21"/>
                <w:u w:val="none"/>
                <w:lang w:val="en-US" w:eastAsia="zh-CN" w:bidi="ar"/>
              </w:rPr>
              <w:t>12个/盒</w:t>
            </w:r>
            <w:r>
              <w:rPr>
                <w:rFonts w:hint="eastAsia" w:ascii="仿宋" w:hAnsi="仿宋" w:eastAsia="仿宋" w:cs="仿宋"/>
                <w:b/>
                <w:bCs/>
                <w:i w:val="0"/>
                <w:iCs w:val="0"/>
                <w:color w:val="auto"/>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7A6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盒</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461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28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84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5E25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8F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F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会计凭证封面/封底</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3E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西玛/212*299mm,含包角195*145mm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CA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92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BD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E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2C82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EC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4E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业务日历</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67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精装全彩大8K</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E9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9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57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53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353F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30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8093E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2531" w:type="dxa"/>
            <w:tcBorders>
              <w:top w:val="single" w:color="000000" w:sz="4" w:space="0"/>
              <w:left w:val="single" w:color="000000" w:sz="4" w:space="0"/>
              <w:bottom w:val="single" w:color="auto" w:sz="4" w:space="0"/>
              <w:right w:val="single" w:color="000000" w:sz="4" w:space="0"/>
            </w:tcBorders>
            <w:shd w:val="clear" w:color="auto" w:fill="auto"/>
            <w:vAlign w:val="center"/>
          </w:tcPr>
          <w:p w14:paraId="6334FC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合同签字笔</w:t>
            </w:r>
          </w:p>
        </w:tc>
        <w:tc>
          <w:tcPr>
            <w:tcW w:w="35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3CE3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黑色，0.8mm</w:t>
            </w:r>
          </w:p>
        </w:tc>
        <w:tc>
          <w:tcPr>
            <w:tcW w:w="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22D9DB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778" w:type="dxa"/>
            <w:tcBorders>
              <w:top w:val="single" w:color="000000" w:sz="4" w:space="0"/>
              <w:left w:val="single" w:color="000000" w:sz="4" w:space="0"/>
              <w:bottom w:val="single" w:color="auto" w:sz="4" w:space="0"/>
              <w:right w:val="single" w:color="000000" w:sz="4" w:space="0"/>
            </w:tcBorders>
            <w:shd w:val="clear" w:color="auto" w:fill="auto"/>
            <w:vAlign w:val="center"/>
          </w:tcPr>
          <w:p w14:paraId="2F977C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8B464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6BDB5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5158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4A60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2531" w:type="dxa"/>
            <w:tcBorders>
              <w:top w:val="single" w:color="auto" w:sz="4" w:space="0"/>
              <w:left w:val="single" w:color="000000" w:sz="4" w:space="0"/>
              <w:bottom w:val="single" w:color="auto" w:sz="4" w:space="0"/>
              <w:right w:val="single" w:color="000000" w:sz="4" w:space="0"/>
            </w:tcBorders>
            <w:shd w:val="clear" w:color="auto" w:fill="auto"/>
            <w:vAlign w:val="center"/>
          </w:tcPr>
          <w:p w14:paraId="25A152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尼龙扎带</w:t>
            </w:r>
          </w:p>
        </w:tc>
        <w:tc>
          <w:tcPr>
            <w:tcW w:w="3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08ADB7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长400MM 宽4.8MM 每包100条 白色</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D238B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778" w:type="dxa"/>
            <w:tcBorders>
              <w:top w:val="single" w:color="auto" w:sz="4" w:space="0"/>
              <w:left w:val="single" w:color="000000" w:sz="4" w:space="0"/>
              <w:bottom w:val="single" w:color="000000" w:sz="4" w:space="0"/>
              <w:right w:val="single" w:color="000000" w:sz="4" w:space="0"/>
            </w:tcBorders>
            <w:shd w:val="clear" w:color="auto" w:fill="auto"/>
            <w:vAlign w:val="center"/>
          </w:tcPr>
          <w:p w14:paraId="4D72E4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w:t>
            </w:r>
          </w:p>
        </w:tc>
        <w:tc>
          <w:tcPr>
            <w:tcW w:w="50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F2DB2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B95E7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4F8A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B1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2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3C8903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圆头棉签</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4B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7.5cm 每桶100只 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06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FF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62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3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7914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06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7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得力6824小双头记号笔（黑）</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A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黑色12支装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AB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36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A5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1B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345C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C6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5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排插</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99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GN-402 6位总控全长10米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DA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E5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AD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D9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7F2E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46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03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千帆（SAILS）塑封膜</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CC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A4 10丝过塑膜100张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9B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BB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59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F8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255C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2F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D2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黑旋风</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1F7E0">
            <w:pPr>
              <w:keepNext w:val="0"/>
              <w:keepLines w:val="0"/>
              <w:widowControl/>
              <w:suppressLineNumbers w:val="0"/>
              <w:jc w:val="left"/>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1A1A1A"/>
                <w:kern w:val="0"/>
                <w:sz w:val="21"/>
                <w:szCs w:val="21"/>
                <w:u w:val="none"/>
                <w:lang w:val="en-US" w:eastAsia="zh-CN" w:bidi="ar"/>
              </w:rPr>
              <w:t>黑旋风杀虫剂喷雾喷雾剂蚂蚁药家用灭蟑螂苍蝇蚊子气雾700ml 700ML杀虫剂*3瓶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A9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31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86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5B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5987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EE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51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空气清洗剂</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FC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空气清新剂卧室持久留香家用喷雾汽车内宾馆酒店卫生间除异味消臭 【6瓶装】每种味道各一瓶【大容量5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E5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76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8A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71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0EFA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42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2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花露水</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3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【全网爆款】艾草薄荷花露水清香型清凉喷雾提神户外留香多种植物 薄荷+艾草随机【10瓶装】秒杀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CA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B3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02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6E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5A9A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98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43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公牛排插</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C2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新国标GN-B2053 5位分控全长1.8米 独立开关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AE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83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EF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04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7844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FF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98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得力A4复写纸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8B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蓝色16K【255*185mm】适用A4纸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E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9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E9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9E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4E9E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61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18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拱形订书针</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60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B8订书针BOSTITCH驼背针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C3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B7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8E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2B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293C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7A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17</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C0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绿林钢卷尺加厚</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96D5A">
            <w:pPr>
              <w:keepNext w:val="0"/>
              <w:keepLines w:val="0"/>
              <w:widowControl/>
              <w:suppressLineNumbers w:val="0"/>
              <w:jc w:val="left"/>
              <w:textAlignment w:val="bottom"/>
              <w:rPr>
                <w:rFonts w:hint="eastAsia" w:ascii="仿宋" w:hAnsi="仿宋" w:eastAsia="仿宋" w:cs="仿宋"/>
                <w:i w:val="0"/>
                <w:iCs w:val="0"/>
                <w:color w:val="1A1A1A"/>
                <w:kern w:val="2"/>
                <w:sz w:val="21"/>
                <w:szCs w:val="21"/>
                <w:u w:val="none"/>
                <w:lang w:val="en-US" w:eastAsia="zh-CN" w:bidi="ar-SA"/>
              </w:rPr>
            </w:pPr>
            <w:r>
              <w:rPr>
                <w:rFonts w:hint="eastAsia" w:ascii="仿宋" w:hAnsi="仿宋" w:eastAsia="仿宋" w:cs="仿宋"/>
                <w:i w:val="0"/>
                <w:iCs w:val="0"/>
                <w:color w:val="1A1A1A"/>
                <w:kern w:val="0"/>
                <w:sz w:val="21"/>
                <w:szCs w:val="21"/>
                <w:u w:val="none"/>
                <w:lang w:val="en-US" w:eastAsia="zh-CN" w:bidi="ar"/>
              </w:rPr>
              <w:t>国标II级精度10米*25mm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7B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EC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64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5D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0733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5C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28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信封</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CE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齐心9号A4牛皮纸信封324*229mm文具 C4 40张/包 EC602黄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BC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A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92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6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16EB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25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19</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54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一次性床单被套枕套</w:t>
            </w:r>
          </w:p>
          <w:p w14:paraId="3DA8C6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（3件套）</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23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卡通猫咪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5E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43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D2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2E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5303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11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7F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维达VS4491（805克）</w:t>
            </w:r>
          </w:p>
          <w:p w14:paraId="207599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大卷纸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E6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维达大卷纸3层805克*12卷整箱VS4491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C9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D1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4C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32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18D1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9D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D7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维达软包抽纸V2182M码150抽</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2B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每箱48包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62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箱</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55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0D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6B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7F99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B1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E6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劳工牌柠檬大桶洗洁精</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F8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20GK</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DF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04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34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46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0EBA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2E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7F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南孚聚能环5代5号电池</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83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聚能环5代12粒装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6B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粒</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F0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9F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15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0D9D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FC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A1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南孚聚能环5代7号电池</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8D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聚能环5代12粒装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76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粒</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20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70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6D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190F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7E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EC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保密文件柜</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6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虎牌35cm全钢博瑞系列钢琴黑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2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50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F0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3F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34C4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44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4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得力办公手袋</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0D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黑色BG666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AA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68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A8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0E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2AB1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FE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27</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A8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落地电子秤</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88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双显防水款200kg/32*42耐磨耐锈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07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C0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76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D5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66AD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1F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2B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kern w:val="0"/>
                <w:sz w:val="21"/>
                <w:szCs w:val="21"/>
                <w:u w:val="single"/>
                <w:lang w:val="en-US" w:eastAsia="zh-CN" w:bidi="ar"/>
              </w:rPr>
            </w:pPr>
          </w:p>
        </w:tc>
      </w:tr>
    </w:tbl>
    <w:p w14:paraId="5AD4B81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rPr>
        <w:t>备注：</w:t>
      </w:r>
      <w:r>
        <w:rPr>
          <w:rFonts w:hint="eastAsia" w:ascii="仿宋" w:hAnsi="仿宋" w:eastAsia="仿宋" w:cs="仿宋"/>
          <w:b w:val="0"/>
          <w:bCs w:val="0"/>
          <w:sz w:val="28"/>
          <w:szCs w:val="28"/>
          <w:lang w:val="en-US" w:eastAsia="zh-CN"/>
        </w:rPr>
        <w:t>1.</w:t>
      </w:r>
      <w:r>
        <w:rPr>
          <w:rFonts w:hint="eastAsia" w:ascii="仿宋" w:hAnsi="仿宋" w:eastAsia="仿宋" w:cs="仿宋"/>
          <w:sz w:val="28"/>
          <w:szCs w:val="28"/>
        </w:rPr>
        <w:t>我单位承诺不恶意低价谋取中标</w:t>
      </w:r>
      <w:r>
        <w:rPr>
          <w:rFonts w:hint="eastAsia" w:ascii="仿宋" w:hAnsi="仿宋" w:eastAsia="仿宋" w:cs="仿宋"/>
          <w:sz w:val="28"/>
          <w:szCs w:val="28"/>
          <w:lang w:eastAsia="zh-CN"/>
        </w:rPr>
        <w:t>，</w:t>
      </w:r>
      <w:r>
        <w:rPr>
          <w:rFonts w:hint="eastAsia" w:ascii="仿宋" w:hAnsi="仿宋" w:eastAsia="仿宋" w:cs="仿宋"/>
          <w:sz w:val="28"/>
          <w:szCs w:val="28"/>
        </w:rPr>
        <w:t>我单位对本项目的报价负责，承诺中标后严格按</w:t>
      </w:r>
      <w:r>
        <w:rPr>
          <w:rFonts w:hint="eastAsia" w:ascii="仿宋" w:hAnsi="仿宋" w:eastAsia="仿宋" w:cs="仿宋"/>
          <w:sz w:val="28"/>
          <w:szCs w:val="28"/>
          <w:lang w:val="en-US" w:eastAsia="zh-CN"/>
        </w:rPr>
        <w:t>采购要求和</w:t>
      </w:r>
      <w:r>
        <w:rPr>
          <w:rFonts w:hint="eastAsia" w:ascii="仿宋" w:hAnsi="仿宋" w:eastAsia="仿宋" w:cs="仿宋"/>
          <w:sz w:val="28"/>
          <w:szCs w:val="28"/>
        </w:rPr>
        <w:t>报价单内容保证质量及响应时间履行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我单位承诺不存在下列情形：不同供应商的法定代表人、主要经营负责人、项目投标授权代表人、项目负责人（如有）、主要技术人员（如有）为同一人、属同一单位或者在同一单位缴纳社会保险；单位负责人为同一人或者存在直接控股、管理关系参加本项目采购活动。</w:t>
      </w:r>
      <w:r>
        <w:rPr>
          <w:rFonts w:hint="eastAsia" w:ascii="CESI仿宋-GB2312" w:hAnsi="CESI仿宋-GB2312" w:eastAsia="CESI仿宋-GB2312" w:cs="CESI仿宋-GB2312"/>
          <w:sz w:val="28"/>
          <w:szCs w:val="28"/>
        </w:rPr>
        <w:t>因违法行为而被禁止参加政府采购活动。</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联系人：     ，联系电话：    。</w:t>
      </w:r>
      <w:r>
        <w:rPr>
          <w:rFonts w:hint="eastAsia" w:ascii="CESI仿宋-GB2312" w:hAnsi="CESI仿宋-GB2312" w:eastAsia="CESI仿宋-GB2312" w:cs="CESI仿宋-GB2312"/>
          <w:sz w:val="28"/>
          <w:szCs w:val="28"/>
          <w:lang w:eastAsia="zh-CN"/>
        </w:rPr>
        <w:t>）</w:t>
      </w:r>
      <w:r>
        <w:rPr>
          <w:rFonts w:hint="eastAsia" w:ascii="仿宋" w:hAnsi="仿宋" w:eastAsia="仿宋" w:cs="仿宋"/>
          <w:sz w:val="28"/>
          <w:szCs w:val="28"/>
          <w:lang w:val="en-US" w:eastAsia="zh-CN"/>
        </w:rPr>
        <w:t xml:space="preserve">   </w:t>
      </w:r>
    </w:p>
    <w:p w14:paraId="69E809E1">
      <w:pPr>
        <w:ind w:left="5587" w:leftChars="2394" w:hanging="560" w:hangingChars="200"/>
        <w:jc w:val="left"/>
        <w:rPr>
          <w:rFonts w:hint="eastAsia" w:ascii="仿宋" w:hAnsi="仿宋" w:eastAsia="仿宋" w:cs="仿宋"/>
          <w:sz w:val="28"/>
          <w:szCs w:val="28"/>
          <w:lang w:val="en-US" w:eastAsia="zh-CN"/>
        </w:rPr>
      </w:pPr>
    </w:p>
    <w:p w14:paraId="777B484F">
      <w:pPr>
        <w:ind w:left="5587" w:leftChars="2394" w:hanging="560" w:hangingChars="200"/>
        <w:jc w:val="left"/>
        <w:rPr>
          <w:rFonts w:hint="eastAsia" w:ascii="仿宋" w:hAnsi="仿宋" w:eastAsia="仿宋" w:cs="仿宋"/>
          <w:sz w:val="28"/>
          <w:szCs w:val="28"/>
          <w:lang w:val="en-US" w:eastAsia="zh-CN"/>
        </w:rPr>
      </w:pPr>
    </w:p>
    <w:p w14:paraId="772A9517">
      <w:pPr>
        <w:ind w:left="5587" w:leftChars="2394" w:hanging="560" w:hanging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公司（盖章）</w:t>
      </w:r>
    </w:p>
    <w:p w14:paraId="08CDDD1B">
      <w:pPr>
        <w:ind w:firstLine="640"/>
        <w:jc w:val="left"/>
        <w:rPr>
          <w:rFonts w:hint="eastAsia" w:ascii="黑体" w:hAnsi="黑体" w:eastAsia="黑体" w:cs="黑体"/>
          <w:b w:val="0"/>
          <w:bCs w:val="0"/>
          <w:sz w:val="32"/>
          <w:szCs w:val="32"/>
          <w:lang w:val="en-US" w:eastAsia="zh-CN"/>
        </w:rPr>
      </w:pPr>
      <w:r>
        <w:rPr>
          <w:rFonts w:hint="eastAsia" w:ascii="仿宋" w:hAnsi="仿宋" w:eastAsia="仿宋" w:cs="仿宋"/>
          <w:sz w:val="28"/>
          <w:szCs w:val="28"/>
          <w:lang w:val="en-US" w:eastAsia="zh-CN"/>
        </w:rPr>
        <w:t xml:space="preserve">                              2025年   月  日</w:t>
      </w:r>
    </w:p>
    <w:p w14:paraId="2FA028A3">
      <w:pPr>
        <w:jc w:val="left"/>
        <w:rPr>
          <w:rFonts w:hint="eastAsia" w:ascii="黑体" w:hAnsi="黑体" w:eastAsia="黑体" w:cs="黑体"/>
          <w:b w:val="0"/>
          <w:bCs w:val="0"/>
          <w:sz w:val="32"/>
          <w:szCs w:val="32"/>
          <w:lang w:val="en-US" w:eastAsia="zh-CN"/>
        </w:rPr>
      </w:pPr>
    </w:p>
    <w:p w14:paraId="7043A7AB">
      <w:pPr>
        <w:jc w:val="left"/>
        <w:rPr>
          <w:rFonts w:hint="eastAsia" w:ascii="黑体" w:hAnsi="黑体" w:eastAsia="黑体" w:cs="黑体"/>
          <w:b w:val="0"/>
          <w:bCs w:val="0"/>
          <w:sz w:val="32"/>
          <w:szCs w:val="32"/>
          <w:lang w:val="en-US" w:eastAsia="zh-CN"/>
        </w:rPr>
      </w:pPr>
    </w:p>
    <w:p w14:paraId="7F7E6A77">
      <w:pPr>
        <w:jc w:val="left"/>
        <w:rPr>
          <w:rFonts w:hint="eastAsia" w:ascii="黑体" w:hAnsi="黑体" w:eastAsia="黑体" w:cs="黑体"/>
          <w:b w:val="0"/>
          <w:bCs w:val="0"/>
          <w:sz w:val="32"/>
          <w:szCs w:val="32"/>
          <w:lang w:val="en-US" w:eastAsia="zh-CN"/>
        </w:rPr>
      </w:pPr>
    </w:p>
    <w:p w14:paraId="33632830">
      <w:pPr>
        <w:jc w:val="left"/>
        <w:rPr>
          <w:rFonts w:hint="eastAsia" w:ascii="黑体" w:hAnsi="黑体" w:eastAsia="黑体" w:cs="黑体"/>
          <w:b w:val="0"/>
          <w:bCs w:val="0"/>
          <w:sz w:val="32"/>
          <w:szCs w:val="32"/>
          <w:lang w:val="en-US" w:eastAsia="zh-CN"/>
        </w:rPr>
      </w:pPr>
    </w:p>
    <w:p w14:paraId="77989129">
      <w:pPr>
        <w:jc w:val="left"/>
        <w:rPr>
          <w:rFonts w:hint="eastAsia" w:ascii="黑体" w:hAnsi="黑体" w:eastAsia="黑体" w:cs="黑体"/>
          <w:b w:val="0"/>
          <w:bCs w:val="0"/>
          <w:sz w:val="32"/>
          <w:szCs w:val="32"/>
          <w:lang w:val="en-US" w:eastAsia="zh-CN"/>
        </w:rPr>
      </w:pPr>
    </w:p>
    <w:p w14:paraId="680EF833">
      <w:pPr>
        <w:jc w:val="left"/>
        <w:rPr>
          <w:rFonts w:hint="eastAsia" w:ascii="黑体" w:hAnsi="黑体" w:eastAsia="黑体" w:cs="黑体"/>
          <w:b w:val="0"/>
          <w:bCs w:val="0"/>
          <w:sz w:val="32"/>
          <w:szCs w:val="32"/>
          <w:lang w:val="en-US" w:eastAsia="zh-CN"/>
        </w:rPr>
      </w:pPr>
    </w:p>
    <w:p w14:paraId="6C3A66D3">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53D49A1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物品参考链接</w:t>
      </w:r>
    </w:p>
    <w:tbl>
      <w:tblPr>
        <w:tblStyle w:val="3"/>
        <w:tblW w:w="60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2543"/>
        <w:gridCol w:w="2422"/>
        <w:gridCol w:w="4615"/>
      </w:tblGrid>
      <w:tr w14:paraId="036C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E9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07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26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99C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rPr>
            </w:pPr>
            <w:r>
              <w:rPr>
                <w:rFonts w:hint="eastAsia" w:ascii="仿宋" w:hAnsi="仿宋" w:eastAsia="仿宋" w:cs="仿宋"/>
                <w:b/>
                <w:bCs/>
                <w:sz w:val="21"/>
                <w:szCs w:val="21"/>
                <w:lang w:val="en-US" w:eastAsia="zh-CN"/>
              </w:rPr>
              <w:t>参考链接</w:t>
            </w:r>
          </w:p>
        </w:tc>
      </w:tr>
      <w:tr w14:paraId="5C6E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F5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D71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L型A4文件夹二页票据收纳文件资料夹</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9E3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齐心/20个装</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9F57">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"https://3.cn/2uo4-Odg?jkl=@M1wd4BPRtInl@ CA1331 「【补贴价￥8.9，已补￥2.15】齐心加厚透明文件夹」"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https://3.cn/2uo4-Odg?jkl=@M1wd4BPRtInl@ CA1331 「【补贴价￥8.9，已补￥2.15】齐心加厚透明文件夹」</w:t>
            </w:r>
            <w:r>
              <w:rPr>
                <w:rStyle w:val="6"/>
                <w:rFonts w:hint="eastAsia" w:ascii="仿宋" w:hAnsi="仿宋" w:eastAsia="仿宋" w:cs="仿宋"/>
                <w:i w:val="0"/>
                <w:iCs w:val="0"/>
                <w:sz w:val="21"/>
                <w:szCs w:val="21"/>
                <w:u w:val="single"/>
              </w:rPr>
              <w:br w:type="textWrapping"/>
            </w:r>
            <w:r>
              <w:rPr>
                <w:rFonts w:hint="eastAsia" w:ascii="仿宋" w:hAnsi="仿宋" w:eastAsia="仿宋" w:cs="仿宋"/>
                <w:i w:val="0"/>
                <w:iCs w:val="0"/>
                <w:kern w:val="0"/>
                <w:sz w:val="21"/>
                <w:szCs w:val="21"/>
                <w:u w:val="single"/>
                <w:lang w:val="en-US" w:eastAsia="zh-CN" w:bidi="ar"/>
              </w:rPr>
              <w:fldChar w:fldCharType="end"/>
            </w:r>
          </w:p>
        </w:tc>
      </w:tr>
      <w:tr w14:paraId="7870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FB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2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派通带刷头胶水</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0B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派通带刷头胶水 ERB50-M</w:t>
            </w:r>
          </w:p>
          <w:p w14:paraId="1C575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auto"/>
                <w:kern w:val="0"/>
                <w:sz w:val="21"/>
                <w:szCs w:val="21"/>
                <w:u w:val="none"/>
                <w:lang w:val="en-US" w:eastAsia="zh-CN" w:bidi="ar"/>
              </w:rPr>
              <w:t>【12个/盒】</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A75D">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"https://3.cn/25jz-9c3「【京东自营】派通（Pentel）带刷头胶水 防漏速干液体胶水 学生手工胶水 ERB50-M」"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https://3.cn/25jz-9c3「【京东自营】派通（Pentel）带刷头胶水 防漏速干液体胶水 学生手工胶水 ERB50-M」</w:t>
            </w:r>
            <w:r>
              <w:rPr>
                <w:rStyle w:val="6"/>
                <w:rFonts w:hint="eastAsia" w:ascii="仿宋" w:hAnsi="仿宋" w:eastAsia="仿宋" w:cs="仿宋"/>
                <w:i w:val="0"/>
                <w:iCs w:val="0"/>
                <w:sz w:val="21"/>
                <w:szCs w:val="21"/>
                <w:u w:val="single"/>
              </w:rPr>
              <w:br w:type="textWrapping"/>
            </w:r>
            <w:r>
              <w:rPr>
                <w:rFonts w:hint="eastAsia" w:ascii="仿宋" w:hAnsi="仿宋" w:eastAsia="仿宋" w:cs="仿宋"/>
                <w:i w:val="0"/>
                <w:iCs w:val="0"/>
                <w:kern w:val="0"/>
                <w:sz w:val="21"/>
                <w:szCs w:val="21"/>
                <w:u w:val="single"/>
                <w:lang w:val="en-US" w:eastAsia="zh-CN" w:bidi="ar"/>
              </w:rPr>
              <w:fldChar w:fldCharType="end"/>
            </w:r>
          </w:p>
        </w:tc>
      </w:tr>
      <w:tr w14:paraId="48A8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95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76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会计凭证封面/封底</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8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西玛/212*299mm,含包角195*145mm</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9F06">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"https://3.cn/2uo8q-3O?jkl=@ZDC5f2unKhWi@ CA1565 「西玛凭证封面a4」"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https://3.cn/2uo8q-3O?jkl=@ZDC5f2unKhWi@ CA1565 「西玛凭证封面a4」</w:t>
            </w:r>
            <w:r>
              <w:rPr>
                <w:rStyle w:val="6"/>
                <w:rFonts w:hint="eastAsia" w:ascii="仿宋" w:hAnsi="仿宋" w:eastAsia="仿宋" w:cs="仿宋"/>
                <w:i w:val="0"/>
                <w:iCs w:val="0"/>
                <w:sz w:val="21"/>
                <w:szCs w:val="21"/>
                <w:u w:val="single"/>
              </w:rPr>
              <w:br w:type="textWrapping"/>
            </w:r>
            <w:r>
              <w:rPr>
                <w:rFonts w:hint="eastAsia" w:ascii="仿宋" w:hAnsi="仿宋" w:eastAsia="仿宋" w:cs="仿宋"/>
                <w:i w:val="0"/>
                <w:iCs w:val="0"/>
                <w:kern w:val="0"/>
                <w:sz w:val="21"/>
                <w:szCs w:val="21"/>
                <w:u w:val="single"/>
                <w:lang w:val="en-US" w:eastAsia="zh-CN" w:bidi="ar"/>
              </w:rPr>
              <w:fldChar w:fldCharType="end"/>
            </w:r>
          </w:p>
        </w:tc>
      </w:tr>
      <w:tr w14:paraId="2B09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A4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C1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业务日历</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2E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精装全彩大8K</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D85C">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"https://3.cn/2-vkdyEO"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 xml:space="preserve">https://3.cn/2-vkdyEO </w:t>
            </w:r>
            <w:r>
              <w:rPr>
                <w:rFonts w:hint="eastAsia" w:ascii="仿宋" w:hAnsi="仿宋" w:eastAsia="仿宋" w:cs="仿宋"/>
                <w:i w:val="0"/>
                <w:iCs w:val="0"/>
                <w:kern w:val="0"/>
                <w:sz w:val="21"/>
                <w:szCs w:val="21"/>
                <w:u w:val="single"/>
                <w:lang w:val="en-US" w:eastAsia="zh-CN" w:bidi="ar"/>
              </w:rPr>
              <w:fldChar w:fldCharType="end"/>
            </w:r>
          </w:p>
        </w:tc>
      </w:tr>
      <w:tr w14:paraId="5FFE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34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31930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1235" w:type="pct"/>
            <w:tcBorders>
              <w:top w:val="single" w:color="000000" w:sz="4" w:space="0"/>
              <w:left w:val="single" w:color="000000" w:sz="4" w:space="0"/>
              <w:bottom w:val="single" w:color="auto" w:sz="4" w:space="0"/>
              <w:right w:val="single" w:color="000000" w:sz="4" w:space="0"/>
            </w:tcBorders>
            <w:shd w:val="clear" w:color="auto" w:fill="auto"/>
            <w:vAlign w:val="center"/>
          </w:tcPr>
          <w:p w14:paraId="411A01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合同签字笔</w:t>
            </w:r>
          </w:p>
        </w:tc>
        <w:tc>
          <w:tcPr>
            <w:tcW w:w="1176" w:type="pct"/>
            <w:tcBorders>
              <w:top w:val="single" w:color="000000" w:sz="4" w:space="0"/>
              <w:left w:val="single" w:color="000000" w:sz="4" w:space="0"/>
              <w:bottom w:val="single" w:color="auto" w:sz="4" w:space="0"/>
              <w:right w:val="single" w:color="000000" w:sz="4" w:space="0"/>
            </w:tcBorders>
            <w:shd w:val="clear" w:color="auto" w:fill="auto"/>
            <w:vAlign w:val="center"/>
          </w:tcPr>
          <w:p w14:paraId="2F8121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黑色，0.8mm</w:t>
            </w:r>
          </w:p>
        </w:tc>
        <w:tc>
          <w:tcPr>
            <w:tcW w:w="22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22ABCE2">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"https://3.cn/2v-kePvX"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 xml:space="preserve">https://3.cn/2v-kePvX </w:t>
            </w:r>
            <w:r>
              <w:rPr>
                <w:rFonts w:hint="eastAsia" w:ascii="仿宋" w:hAnsi="仿宋" w:eastAsia="仿宋" w:cs="仿宋"/>
                <w:i w:val="0"/>
                <w:iCs w:val="0"/>
                <w:kern w:val="0"/>
                <w:sz w:val="21"/>
                <w:szCs w:val="21"/>
                <w:u w:val="single"/>
                <w:lang w:val="en-US" w:eastAsia="zh-CN" w:bidi="ar"/>
              </w:rPr>
              <w:fldChar w:fldCharType="end"/>
            </w:r>
          </w:p>
        </w:tc>
      </w:tr>
      <w:tr w14:paraId="3734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34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24AE2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1235" w:type="pct"/>
            <w:tcBorders>
              <w:top w:val="single" w:color="auto" w:sz="4" w:space="0"/>
              <w:left w:val="single" w:color="000000" w:sz="4" w:space="0"/>
              <w:bottom w:val="single" w:color="auto" w:sz="4" w:space="0"/>
              <w:right w:val="single" w:color="000000" w:sz="4" w:space="0"/>
            </w:tcBorders>
            <w:shd w:val="clear" w:color="auto" w:fill="auto"/>
            <w:vAlign w:val="center"/>
          </w:tcPr>
          <w:p w14:paraId="0E20CD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尼龙扎带</w:t>
            </w:r>
          </w:p>
        </w:tc>
        <w:tc>
          <w:tcPr>
            <w:tcW w:w="1176" w:type="pct"/>
            <w:tcBorders>
              <w:top w:val="single" w:color="auto" w:sz="4" w:space="0"/>
              <w:left w:val="single" w:color="000000" w:sz="4" w:space="0"/>
              <w:bottom w:val="single" w:color="000000" w:sz="4" w:space="0"/>
              <w:right w:val="single" w:color="000000" w:sz="4" w:space="0"/>
            </w:tcBorders>
            <w:shd w:val="clear" w:color="auto" w:fill="auto"/>
            <w:vAlign w:val="center"/>
          </w:tcPr>
          <w:p w14:paraId="37885D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长400MM 宽4.8MM 每包100条 白色</w:t>
            </w:r>
          </w:p>
        </w:tc>
        <w:tc>
          <w:tcPr>
            <w:tcW w:w="224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BC83BDD">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10133907090314.html?extension_id=eyJhZCI6IjI2OCIsImNoIjoiMiIsInNrdSI6IjEwMTMzOTA2OTUxMDA2IiwidHMiOiIxNzYzNTMwNTMxIiwidW5pcWlkIjoie1wiY2xpY2tfaWRcIjpcIjA3MzFiMjQ4LTc1YTQtNDZlNS1hYjY2LTJlNmEyNjQxMTI0ZlwiLFwibWF0ZXJpYWxfaWRcIjpcIjUyMDEwMDEwNDExXCIsXCJwb3NfaWRcIjpcIjI2OFwiLFwic2lkXCI6XCI3MjJmOGMxNS1lMTlhLTQ5MmQtOTMyMy1kMDMzNjU3OWMyY2JcIn0ifQ==&amp;jd_pop=0731b248-75a4-46e5-ab66-2e6a2641124f&amp;abt=0" \l "switch-sku"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10133907090314.html?extension_id=eyJhZCI6IjI2OCIsImNoIjoiMiIsInNrdSI6IjEwMTMzOTA2OTUxMDA2IiwidHMiOiIxNzYzNTMwNTMxIiwidW5pcWlkIjoie1wiY2xpY2tfaWRcIjpcIjA3MzFiMjQ4LTc1YTQtNDZlNS1hYjY2LTJlNmEyNjQxMTI0ZlwiLFwibWF0ZXJpYWxfaWRcIjpcIjUyMDEwMDEwNDExXCIsXCJwb3NfaWRcIjpcIjI2OFwiLFwic2lkXCI6XCI3MjJmOGMxNS1lMTlhLTQ5MmQtOTMyMy1kMDMzNjU3OWMyY2JcIn0ifQ==&amp;jd_pop=0731b248-75a4-46e5-ab66-2e6a2641124f&amp;abt=0#switch-sku</w:t>
            </w:r>
            <w:r>
              <w:rPr>
                <w:rFonts w:hint="eastAsia" w:ascii="仿宋" w:hAnsi="仿宋" w:eastAsia="仿宋" w:cs="仿宋"/>
                <w:i w:val="0"/>
                <w:iCs w:val="0"/>
                <w:kern w:val="0"/>
                <w:sz w:val="21"/>
                <w:szCs w:val="21"/>
                <w:u w:val="single"/>
                <w:lang w:val="en-US" w:eastAsia="zh-CN" w:bidi="ar"/>
              </w:rPr>
              <w:fldChar w:fldCharType="end"/>
            </w:r>
          </w:p>
        </w:tc>
      </w:tr>
      <w:tr w14:paraId="6E5D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8F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1235" w:type="pct"/>
            <w:tcBorders>
              <w:top w:val="single" w:color="auto" w:sz="4" w:space="0"/>
              <w:left w:val="single" w:color="000000" w:sz="4" w:space="0"/>
              <w:bottom w:val="single" w:color="000000" w:sz="4" w:space="0"/>
              <w:right w:val="single" w:color="000000" w:sz="4" w:space="0"/>
            </w:tcBorders>
            <w:shd w:val="clear" w:color="auto" w:fill="auto"/>
            <w:vAlign w:val="center"/>
          </w:tcPr>
          <w:p w14:paraId="57CEF4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圆头棉签</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31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7.5cm 每桶100只 白色</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C834">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100024822386.html?extension_id=eyJhZCI6IiIsImNoIjoiIiwic2hvcCI6IiIsInNrdSI6IiIsInRzIjoiIiwidW5pcWlkIjoie1wiY2xpY2tfaWRcIjpcIjIwYmZhMWZmLWIyZWYtNDUxNS1iNWEzLTVkOTc0Yzg0NDgxM1wiLFwicG9zX2lkXCI6XCIyNjE3XCIsXCJzaWRcIjpcIjJiNGUwY2E3LWZkYjktNDhjMS1hOTEzLTUyZjZlZmMwMDYwYVwiLFwic2t1X2lkXCI6XCIxMDAwMjQ4MjIzODZcIn0ifQ==&amp;jd_pop=20bfa1ff-b2ef-4515-b5a3-5d974c844813"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100024822386.html?extension_id=eyJhZCI6IiIsImNoIjoiIiwic2hvcCI6IiIsInNrdSI6IiIsInRzIjoiIiwidW5pcWlkIjoie1wiY2xpY2tfaWRcIjpcIjIwYmZhMWZmLWIyZWYtNDUxNS1iNWEzLTVkOTc0Yzg0NDgxM1wiLFwicG9zX2lkXCI6XCIyNjE3XCIsXCJzaWRcIjpcIjJiNGUwY2E3LWZkYjktNDhjMS1hOTEzLTUyZjZlZmMwMDYwYVwiLFwic2t1X2lkXCI6XCIxMDAwMjQ4MjIzODZcIn0ifQ==&amp;jd_pop=20bfa1ff-b2ef-4515-b5a3-5d974c844813</w:t>
            </w:r>
            <w:r>
              <w:rPr>
                <w:rFonts w:hint="eastAsia" w:ascii="仿宋" w:hAnsi="仿宋" w:eastAsia="仿宋" w:cs="仿宋"/>
                <w:i w:val="0"/>
                <w:iCs w:val="0"/>
                <w:kern w:val="0"/>
                <w:sz w:val="21"/>
                <w:szCs w:val="21"/>
                <w:u w:val="single"/>
                <w:lang w:val="en-US" w:eastAsia="zh-CN" w:bidi="ar"/>
              </w:rPr>
              <w:fldChar w:fldCharType="end"/>
            </w:r>
          </w:p>
        </w:tc>
      </w:tr>
      <w:tr w14:paraId="0E47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CF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A1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得力6824小双头记号笔（黑）</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4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黑色12支装</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5B66">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"https://item.jd.com/10037351589093.html" \l "crumb-wrap"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https://item.jd.com/10037351589093.html#crumb-wrap</w:t>
            </w:r>
            <w:r>
              <w:rPr>
                <w:rFonts w:hint="eastAsia" w:ascii="仿宋" w:hAnsi="仿宋" w:eastAsia="仿宋" w:cs="仿宋"/>
                <w:i w:val="0"/>
                <w:iCs w:val="0"/>
                <w:kern w:val="0"/>
                <w:sz w:val="21"/>
                <w:szCs w:val="21"/>
                <w:u w:val="single"/>
                <w:lang w:val="en-US" w:eastAsia="zh-CN" w:bidi="ar"/>
              </w:rPr>
              <w:fldChar w:fldCharType="end"/>
            </w:r>
          </w:p>
        </w:tc>
      </w:tr>
      <w:tr w14:paraId="6787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F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46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排插</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8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GN-402 6位总控全长10米</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8E36">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"https://item.jd.com/100014130970.html"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https://item.jd.com/100014130970.html</w:t>
            </w:r>
            <w:r>
              <w:rPr>
                <w:rFonts w:hint="eastAsia" w:ascii="仿宋" w:hAnsi="仿宋" w:eastAsia="仿宋" w:cs="仿宋"/>
                <w:i w:val="0"/>
                <w:iCs w:val="0"/>
                <w:kern w:val="0"/>
                <w:sz w:val="21"/>
                <w:szCs w:val="21"/>
                <w:u w:val="single"/>
                <w:lang w:val="en-US" w:eastAsia="zh-CN" w:bidi="ar"/>
              </w:rPr>
              <w:fldChar w:fldCharType="end"/>
            </w:r>
          </w:p>
        </w:tc>
      </w:tr>
      <w:tr w14:paraId="2214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14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5A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千帆（SAILS）塑封膜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8F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A4 10丝过塑膜100张</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D81">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"https://item.jd.com/1576006.html"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https://item.jd.com/1576006.html</w:t>
            </w:r>
            <w:r>
              <w:rPr>
                <w:rFonts w:hint="eastAsia" w:ascii="仿宋" w:hAnsi="仿宋" w:eastAsia="仿宋" w:cs="仿宋"/>
                <w:i w:val="0"/>
                <w:iCs w:val="0"/>
                <w:kern w:val="0"/>
                <w:sz w:val="21"/>
                <w:szCs w:val="21"/>
                <w:u w:val="single"/>
                <w:lang w:val="en-US" w:eastAsia="zh-CN" w:bidi="ar"/>
              </w:rPr>
              <w:fldChar w:fldCharType="end"/>
            </w:r>
          </w:p>
        </w:tc>
      </w:tr>
      <w:tr w14:paraId="4037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0D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C1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黑旋风</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E671B1">
            <w:pPr>
              <w:keepNext w:val="0"/>
              <w:keepLines w:val="0"/>
              <w:widowControl/>
              <w:suppressLineNumbers w:val="0"/>
              <w:jc w:val="left"/>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1A1A1A"/>
                <w:kern w:val="0"/>
                <w:sz w:val="21"/>
                <w:szCs w:val="21"/>
                <w:u w:val="none"/>
                <w:lang w:val="en-US" w:eastAsia="zh-CN" w:bidi="ar"/>
              </w:rPr>
              <w:t>黑旋风杀虫剂喷雾喷雾剂蚂蚁药家用灭蟑螂苍蝇蚊子气雾700ml 700ML杀虫剂*3瓶</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3F49">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"https://item.jd.com/10085592613075.html" \l "switch-sku"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https://item.jd.com/10085592613075.html#switch-sku</w:t>
            </w:r>
            <w:r>
              <w:rPr>
                <w:rFonts w:hint="eastAsia" w:ascii="仿宋" w:hAnsi="仿宋" w:eastAsia="仿宋" w:cs="仿宋"/>
                <w:i w:val="0"/>
                <w:iCs w:val="0"/>
                <w:kern w:val="0"/>
                <w:sz w:val="21"/>
                <w:szCs w:val="21"/>
                <w:u w:val="single"/>
                <w:lang w:val="en-US" w:eastAsia="zh-CN" w:bidi="ar"/>
              </w:rPr>
              <w:fldChar w:fldCharType="end"/>
            </w:r>
          </w:p>
        </w:tc>
      </w:tr>
      <w:tr w14:paraId="070D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62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64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空气清洗剂</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1A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空气清新剂卧室持久留香家用喷雾汽车内宾馆酒店卫生间除异味消臭 【6瓶装】每种味道各一瓶【大容量5</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B4BC">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"https://item.jd.com/10183672631499.html" \l "switch-sku"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https://item.jd.com/10183672631499.html#switch-sku</w:t>
            </w:r>
            <w:r>
              <w:rPr>
                <w:rFonts w:hint="eastAsia" w:ascii="仿宋" w:hAnsi="仿宋" w:eastAsia="仿宋" w:cs="仿宋"/>
                <w:i w:val="0"/>
                <w:iCs w:val="0"/>
                <w:kern w:val="0"/>
                <w:sz w:val="21"/>
                <w:szCs w:val="21"/>
                <w:u w:val="single"/>
                <w:lang w:val="en-US" w:eastAsia="zh-CN" w:bidi="ar"/>
              </w:rPr>
              <w:fldChar w:fldCharType="end"/>
            </w:r>
          </w:p>
        </w:tc>
      </w:tr>
      <w:tr w14:paraId="1004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A1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6B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花露水</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8B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【全网爆款】艾草薄荷花露水清香型清凉喷雾提神户外留香多种植物 薄荷+艾草随机【10瓶装】秒杀</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CEA8">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"https://item.jd.com/10145457049448.html"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https://item.jd.com/10145457049448.html</w:t>
            </w:r>
            <w:r>
              <w:rPr>
                <w:rFonts w:hint="eastAsia" w:ascii="仿宋" w:hAnsi="仿宋" w:eastAsia="仿宋" w:cs="仿宋"/>
                <w:i w:val="0"/>
                <w:iCs w:val="0"/>
                <w:kern w:val="0"/>
                <w:sz w:val="21"/>
                <w:szCs w:val="21"/>
                <w:u w:val="single"/>
                <w:lang w:val="en-US" w:eastAsia="zh-CN" w:bidi="ar"/>
              </w:rPr>
              <w:fldChar w:fldCharType="end"/>
            </w:r>
          </w:p>
        </w:tc>
      </w:tr>
      <w:tr w14:paraId="290D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10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6C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公牛排插</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3D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新国标GN-B2053 5位分控全长1.8米 独立开关</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53B4">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"https://item.jd.com/4144409.html" \l "crumb-wrap"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https://item.jd.com/4144409.html#crumb-wrap</w:t>
            </w:r>
            <w:r>
              <w:rPr>
                <w:rFonts w:hint="eastAsia" w:ascii="仿宋" w:hAnsi="仿宋" w:eastAsia="仿宋" w:cs="仿宋"/>
                <w:i w:val="0"/>
                <w:iCs w:val="0"/>
                <w:kern w:val="0"/>
                <w:sz w:val="21"/>
                <w:szCs w:val="21"/>
                <w:u w:val="single"/>
                <w:lang w:val="en-US" w:eastAsia="zh-CN" w:bidi="ar"/>
              </w:rPr>
              <w:fldChar w:fldCharType="end"/>
            </w:r>
          </w:p>
        </w:tc>
      </w:tr>
      <w:tr w14:paraId="415B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A0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75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得力A4复写纸</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61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蓝色16K【255*185mm】适用A4纸</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6316">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https://item.jd.com/1777569641.html#switch-sku</w:t>
            </w:r>
          </w:p>
        </w:tc>
      </w:tr>
      <w:tr w14:paraId="19A4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96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16</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80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拱形订书针</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5A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B8订书针BOSTITCH驼背针</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9919">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https://item.jd.com/10029596002808.html</w:t>
            </w:r>
          </w:p>
        </w:tc>
      </w:tr>
      <w:tr w14:paraId="6FD8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AF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17</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60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绿林钢卷尺加厚</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5FEEB6E">
            <w:pPr>
              <w:keepNext w:val="0"/>
              <w:keepLines w:val="0"/>
              <w:widowControl/>
              <w:suppressLineNumbers w:val="0"/>
              <w:jc w:val="left"/>
              <w:textAlignment w:val="bottom"/>
              <w:rPr>
                <w:rFonts w:hint="eastAsia" w:ascii="仿宋" w:hAnsi="仿宋" w:eastAsia="仿宋" w:cs="仿宋"/>
                <w:i w:val="0"/>
                <w:iCs w:val="0"/>
                <w:color w:val="1A1A1A"/>
                <w:kern w:val="2"/>
                <w:sz w:val="21"/>
                <w:szCs w:val="21"/>
                <w:u w:val="none"/>
                <w:lang w:val="en-US" w:eastAsia="zh-CN" w:bidi="ar-SA"/>
              </w:rPr>
            </w:pPr>
            <w:r>
              <w:rPr>
                <w:rFonts w:hint="eastAsia" w:ascii="仿宋" w:hAnsi="仿宋" w:eastAsia="仿宋" w:cs="仿宋"/>
                <w:i w:val="0"/>
                <w:iCs w:val="0"/>
                <w:color w:val="1A1A1A"/>
                <w:kern w:val="0"/>
                <w:sz w:val="21"/>
                <w:szCs w:val="21"/>
                <w:u w:val="none"/>
                <w:lang w:val="en-US" w:eastAsia="zh-CN" w:bidi="ar"/>
              </w:rPr>
              <w:t>国标II级精度10米*25mm</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7A7D">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https://item.jd.com/100063628261.html#switch-sku</w:t>
            </w:r>
          </w:p>
        </w:tc>
      </w:tr>
      <w:tr w14:paraId="4FE4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D8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8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信封</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FB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齐心9号A4牛皮纸信封324*229mm文具 C4 40张/包 EC602黄</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4207">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https://item.jd.com/100080885694.html</w:t>
            </w:r>
          </w:p>
        </w:tc>
      </w:tr>
      <w:tr w14:paraId="6715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55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19</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36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一次性床单被套枕套</w:t>
            </w:r>
          </w:p>
          <w:p w14:paraId="26200E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（3件套）</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72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卡通猫咪</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AD7D">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https://item.jd.com/100048623915.html#none</w:t>
            </w:r>
          </w:p>
        </w:tc>
      </w:tr>
      <w:tr w14:paraId="4723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45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EA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维达VS4491（805克）</w:t>
            </w:r>
          </w:p>
          <w:p w14:paraId="6F99EE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大卷纸</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0F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维达大卷纸3层805克*12卷整箱VS4491</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249D">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"https://item.jd.com/100005513772.html"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https://item.jd.com/100005513772.html</w:t>
            </w:r>
            <w:r>
              <w:rPr>
                <w:rFonts w:hint="eastAsia" w:ascii="仿宋" w:hAnsi="仿宋" w:eastAsia="仿宋" w:cs="仿宋"/>
                <w:i w:val="0"/>
                <w:iCs w:val="0"/>
                <w:kern w:val="0"/>
                <w:sz w:val="21"/>
                <w:szCs w:val="21"/>
                <w:u w:val="single"/>
                <w:lang w:val="en-US" w:eastAsia="zh-CN" w:bidi="ar"/>
              </w:rPr>
              <w:fldChar w:fldCharType="end"/>
            </w:r>
          </w:p>
        </w:tc>
      </w:tr>
      <w:tr w14:paraId="34B9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2C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21</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F9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维达软包抽纸V2182M码150抽</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20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每箱48包</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9E06">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https://item.jd.com/55565005814.html</w:t>
            </w:r>
          </w:p>
        </w:tc>
      </w:tr>
      <w:tr w14:paraId="492B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A9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89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劳工牌柠檬大桶洗洁精</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A2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20GK</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6E3F">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https://item.jd.com/100017732783.html</w:t>
            </w:r>
          </w:p>
        </w:tc>
      </w:tr>
      <w:tr w14:paraId="238C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CC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23</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C5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南孚聚能环5代5号电池</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20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聚能环5代12粒装</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2333">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https://item.jd.com/965012.html</w:t>
            </w:r>
          </w:p>
        </w:tc>
      </w:tr>
      <w:tr w14:paraId="08EA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2F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9E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南孚聚能环5代7号电池</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2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聚能环5代12粒装</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0FCD">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https://item.jd.com/965011.html</w:t>
            </w:r>
          </w:p>
        </w:tc>
      </w:tr>
      <w:tr w14:paraId="7049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45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25</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DC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保密文件柜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D7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虎牌35cm全钢博瑞系列钢琴黑</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6996">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kern w:val="0"/>
                <w:sz w:val="21"/>
                <w:szCs w:val="21"/>
                <w:u w:val="single"/>
                <w:lang w:val="en-US" w:eastAsia="zh-CN" w:bidi="ar"/>
              </w:rPr>
              <w:fldChar w:fldCharType="begin"/>
            </w:r>
            <w:r>
              <w:rPr>
                <w:rFonts w:hint="eastAsia" w:ascii="仿宋" w:hAnsi="仿宋" w:eastAsia="仿宋" w:cs="仿宋"/>
                <w:i w:val="0"/>
                <w:iCs w:val="0"/>
                <w:kern w:val="0"/>
                <w:sz w:val="21"/>
                <w:szCs w:val="21"/>
                <w:u w:val="single"/>
                <w:lang w:val="en-US" w:eastAsia="zh-CN" w:bidi="ar"/>
              </w:rPr>
              <w:instrText xml:space="preserve"> HYPERLINK "https://item.jd.com/100036465838.html" \l "switch-sku" </w:instrText>
            </w:r>
            <w:r>
              <w:rPr>
                <w:rFonts w:hint="eastAsia" w:ascii="仿宋" w:hAnsi="仿宋" w:eastAsia="仿宋" w:cs="仿宋"/>
                <w:i w:val="0"/>
                <w:iCs w:val="0"/>
                <w:kern w:val="0"/>
                <w:sz w:val="21"/>
                <w:szCs w:val="21"/>
                <w:u w:val="single"/>
                <w:lang w:val="en-US" w:eastAsia="zh-CN" w:bidi="ar"/>
              </w:rPr>
              <w:fldChar w:fldCharType="separate"/>
            </w:r>
            <w:r>
              <w:rPr>
                <w:rStyle w:val="6"/>
                <w:rFonts w:hint="eastAsia" w:ascii="仿宋" w:hAnsi="仿宋" w:eastAsia="仿宋" w:cs="仿宋"/>
                <w:i w:val="0"/>
                <w:iCs w:val="0"/>
                <w:sz w:val="21"/>
                <w:szCs w:val="21"/>
                <w:u w:val="single"/>
              </w:rPr>
              <w:t>https://item.jd.com/100036465838.html#switch-sku</w:t>
            </w:r>
            <w:r>
              <w:rPr>
                <w:rFonts w:hint="eastAsia" w:ascii="仿宋" w:hAnsi="仿宋" w:eastAsia="仿宋" w:cs="仿宋"/>
                <w:i w:val="0"/>
                <w:iCs w:val="0"/>
                <w:kern w:val="0"/>
                <w:sz w:val="21"/>
                <w:szCs w:val="21"/>
                <w:u w:val="single"/>
                <w:lang w:val="en-US" w:eastAsia="zh-CN" w:bidi="ar"/>
              </w:rPr>
              <w:fldChar w:fldCharType="end"/>
            </w:r>
          </w:p>
        </w:tc>
      </w:tr>
      <w:tr w14:paraId="2F9F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4E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26</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53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得力办公手袋</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D8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黑色BG666</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E845">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https://item.jd.com/6457758.html</w:t>
            </w:r>
          </w:p>
        </w:tc>
      </w:tr>
      <w:tr w14:paraId="786F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7B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27</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91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落地电子秤</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9C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双显防水款200kg/32*42耐磨耐锈</w:t>
            </w:r>
          </w:p>
        </w:tc>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9E3E">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kern w:val="0"/>
                <w:sz w:val="21"/>
                <w:szCs w:val="21"/>
                <w:u w:val="single"/>
                <w:lang w:val="en-US" w:eastAsia="zh-CN" w:bidi="ar"/>
              </w:rPr>
              <w:t>https://item.jd.com/10136938258601.html</w:t>
            </w:r>
          </w:p>
        </w:tc>
      </w:tr>
    </w:tbl>
    <w:p w14:paraId="5A626CD9">
      <w:pPr>
        <w:jc w:val="center"/>
        <w:rPr>
          <w:rFonts w:hint="default" w:ascii="宋体" w:hAnsi="宋体" w:eastAsia="宋体" w:cs="宋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557087D0">
    <w:panose1 w:val="02000500000000000000"/>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Yjk5OTFiMDQyYjc2ODY3YzIxYTI1ZmU4MjAwZmIifQ=="/>
  </w:docVars>
  <w:rsids>
    <w:rsidRoot w:val="2DC772F6"/>
    <w:rsid w:val="011B3416"/>
    <w:rsid w:val="01F4097F"/>
    <w:rsid w:val="02454DC9"/>
    <w:rsid w:val="02817309"/>
    <w:rsid w:val="03F02DD7"/>
    <w:rsid w:val="04684391"/>
    <w:rsid w:val="05375C42"/>
    <w:rsid w:val="0682464C"/>
    <w:rsid w:val="08103FEB"/>
    <w:rsid w:val="083F37CB"/>
    <w:rsid w:val="08C0216A"/>
    <w:rsid w:val="09080360"/>
    <w:rsid w:val="092B7F48"/>
    <w:rsid w:val="0D215664"/>
    <w:rsid w:val="0F4E3FAD"/>
    <w:rsid w:val="0F8027C2"/>
    <w:rsid w:val="105D2F53"/>
    <w:rsid w:val="118A4575"/>
    <w:rsid w:val="11D40E6C"/>
    <w:rsid w:val="11F928C7"/>
    <w:rsid w:val="154A33F1"/>
    <w:rsid w:val="17063628"/>
    <w:rsid w:val="18EB662C"/>
    <w:rsid w:val="19160E7B"/>
    <w:rsid w:val="1D1C73F8"/>
    <w:rsid w:val="1EA02884"/>
    <w:rsid w:val="22251230"/>
    <w:rsid w:val="23563F55"/>
    <w:rsid w:val="23BA069F"/>
    <w:rsid w:val="247E5FF1"/>
    <w:rsid w:val="258E74F0"/>
    <w:rsid w:val="25E32189"/>
    <w:rsid w:val="270A5C88"/>
    <w:rsid w:val="274B5181"/>
    <w:rsid w:val="28134BE1"/>
    <w:rsid w:val="28B42432"/>
    <w:rsid w:val="2AB3446D"/>
    <w:rsid w:val="2B213771"/>
    <w:rsid w:val="2B7E35E9"/>
    <w:rsid w:val="2C9330A8"/>
    <w:rsid w:val="2DC772F6"/>
    <w:rsid w:val="318542CD"/>
    <w:rsid w:val="332E21AD"/>
    <w:rsid w:val="3345695B"/>
    <w:rsid w:val="3658013C"/>
    <w:rsid w:val="38EF1FD6"/>
    <w:rsid w:val="3A4F4942"/>
    <w:rsid w:val="3CD0220E"/>
    <w:rsid w:val="3F7D74B7"/>
    <w:rsid w:val="40BF2F2F"/>
    <w:rsid w:val="40D6245E"/>
    <w:rsid w:val="417A3537"/>
    <w:rsid w:val="43CC709D"/>
    <w:rsid w:val="445267BD"/>
    <w:rsid w:val="460F14EE"/>
    <w:rsid w:val="48D0389A"/>
    <w:rsid w:val="4B4F3651"/>
    <w:rsid w:val="4B507853"/>
    <w:rsid w:val="4D7969B4"/>
    <w:rsid w:val="50C741D9"/>
    <w:rsid w:val="523533C1"/>
    <w:rsid w:val="58404541"/>
    <w:rsid w:val="58443E0C"/>
    <w:rsid w:val="5A5636C8"/>
    <w:rsid w:val="5B14219A"/>
    <w:rsid w:val="5FB166BB"/>
    <w:rsid w:val="61AF2A50"/>
    <w:rsid w:val="6434302C"/>
    <w:rsid w:val="65875B1F"/>
    <w:rsid w:val="65B97B28"/>
    <w:rsid w:val="66431D93"/>
    <w:rsid w:val="672B36C8"/>
    <w:rsid w:val="68F71330"/>
    <w:rsid w:val="6C5B5480"/>
    <w:rsid w:val="6F7B3599"/>
    <w:rsid w:val="7293150A"/>
    <w:rsid w:val="75174B0B"/>
    <w:rsid w:val="765916C5"/>
    <w:rsid w:val="77FB50A5"/>
    <w:rsid w:val="782D2618"/>
    <w:rsid w:val="78D61B86"/>
    <w:rsid w:val="7C77159B"/>
    <w:rsid w:val="7C8C2B9F"/>
    <w:rsid w:val="7E2B5CD3"/>
    <w:rsid w:val="7E527619"/>
    <w:rsid w:val="7E7B6665"/>
    <w:rsid w:val="7E9919B3"/>
    <w:rsid w:val="7EA1768C"/>
    <w:rsid w:val="7FEE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FollowedHyperlink"/>
    <w:basedOn w:val="4"/>
    <w:autoRedefine/>
    <w:qFormat/>
    <w:uiPriority w:val="0"/>
    <w:rPr>
      <w:color w:val="800080"/>
      <w:u w:val="single"/>
    </w:rPr>
  </w:style>
  <w:style w:type="character" w:styleId="6">
    <w:name w:val="Hyperlink"/>
    <w:basedOn w:val="4"/>
    <w:autoRedefine/>
    <w:qFormat/>
    <w:uiPriority w:val="0"/>
    <w:rPr>
      <w:color w:val="0000FF"/>
      <w:u w:val="single"/>
    </w:rPr>
  </w:style>
  <w:style w:type="character" w:customStyle="1" w:styleId="7">
    <w:name w:val="font71"/>
    <w:basedOn w:val="4"/>
    <w:qFormat/>
    <w:uiPriority w:val="0"/>
    <w:rPr>
      <w:rFonts w:ascii="Tahoma" w:hAnsi="Tahoma" w:eastAsia="Tahoma" w:cs="Tahoma"/>
      <w:color w:val="333333"/>
      <w:sz w:val="24"/>
      <w:szCs w:val="24"/>
      <w:u w:val="none"/>
    </w:rPr>
  </w:style>
  <w:style w:type="character" w:customStyle="1" w:styleId="8">
    <w:name w:val="font51"/>
    <w:basedOn w:val="4"/>
    <w:qFormat/>
    <w:uiPriority w:val="0"/>
    <w:rPr>
      <w:rFonts w:hint="eastAsia" w:ascii="宋体" w:hAnsi="宋体" w:eastAsia="宋体" w:cs="宋体"/>
      <w:color w:val="1A1A1A"/>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1524</Words>
  <Characters>2743</Characters>
  <Lines>0</Lines>
  <Paragraphs>0</Paragraphs>
  <TotalTime>11</TotalTime>
  <ScaleCrop>false</ScaleCrop>
  <LinksUpToDate>false</LinksUpToDate>
  <CharactersWithSpaces>2825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2023-08-03T06:14:00Z</dcterms:created>
  <dc:creator>彭亮</dc:creator>
  <cp:lastModifiedBy>逸凡</cp:lastModifiedBy>
  <cp:lastPrinted>2025-11-24T04:54:00Z</cp:lastPrinted>
  <dcterms:modified xsi:type="dcterms:W3CDTF">2025-12-17T06:09:29Z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AEE70B43619443B285D8A43C0975C14B_13</vt:lpwstr>
  </property>
  <property fmtid="{D5CDD505-2E9C-101B-9397-08002B2CF9AE}" pid="4" name="KSOTemplateDocerSaveRecord">
    <vt:lpwstr>eyJoZGlkIjoiNzkyYjk5OTFiMDQyYjc2ODY3YzIxYTI1ZmU4MjAwZmIiLCJ1c2VySWQiOiIzNDUxMjA5OTAifQ==</vt:lpwstr>
  </property>
</Properties>
</file>