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D758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shd w:val="clear"/>
          <w:lang w:bidi="ar"/>
        </w:rPr>
        <w:t>供应商基本情况表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93"/>
        <w:gridCol w:w="391"/>
        <w:gridCol w:w="2313"/>
        <w:gridCol w:w="163"/>
        <w:gridCol w:w="871"/>
        <w:gridCol w:w="871"/>
        <w:gridCol w:w="1322"/>
        <w:gridCol w:w="1322"/>
      </w:tblGrid>
      <w:tr w14:paraId="7D3F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7198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采购人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FF2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D5534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95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77EB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8827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响 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供应商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53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A2E82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供应商统一社会信用代码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E8DC5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EC6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4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4C447">
            <w:pPr>
              <w:pStyle w:val="2"/>
              <w:keepNext w:val="0"/>
              <w:keepLines w:val="0"/>
              <w:widowControl/>
              <w:suppressLineNumbers w:val="0"/>
              <w:spacing w:beforeLines="0" w:afterLines="0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供应商相关人员情况</w:t>
            </w:r>
          </w:p>
        </w:tc>
      </w:tr>
      <w:tr w14:paraId="5A21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B973A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F35F"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504"/>
                <w:tab w:val="center" w:pos="3915"/>
              </w:tabs>
              <w:spacing w:beforeLines="0" w:beforeAutospacing="0" w:afterLines="0" w:afterAutospacing="0"/>
              <w:ind w:left="0" w:leftChars="0" w:right="-1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33F6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4B890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5B9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劳动合同</w:t>
            </w:r>
          </w:p>
          <w:p w14:paraId="5F75AC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关系单位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D9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缴纳社会</w:t>
            </w:r>
          </w:p>
          <w:p w14:paraId="7CCD16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保险单位</w:t>
            </w:r>
          </w:p>
        </w:tc>
      </w:tr>
      <w:tr w14:paraId="28E9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057F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CE78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法定代表人/单位负责人/主要经营负责人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4AD8">
            <w:pPr>
              <w:spacing w:beforeLines="0" w:afterLines="0"/>
              <w:ind w:left="-1459" w:leftChars="-695" w:right="-5500" w:rightChars="-261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E5495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19231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7A496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951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D563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03A04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项目投标授权代表人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292BB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EE35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FC3B3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42192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6E5B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9C35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3090B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项目负责人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C5E56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8D172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47D3D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99FB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7A1C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117EC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2FA52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主要技术人员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920C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49B72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9641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4B4C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25D4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E904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97AD9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投标文件编制人员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D8471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BC24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51D80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67BA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1C1A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FE1CE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说明:同一职务有多人担任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如主要技术人员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，应分行填写。 </w:t>
            </w:r>
          </w:p>
        </w:tc>
      </w:tr>
      <w:tr w14:paraId="1259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2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AC89B">
            <w:pPr>
              <w:pStyle w:val="2"/>
              <w:keepNext w:val="0"/>
              <w:keepLines w:val="0"/>
              <w:widowControl/>
              <w:suppressLineNumbers w:val="0"/>
              <w:spacing w:beforeLines="0" w:afterLines="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供应商关联关系情况</w:t>
            </w:r>
          </w:p>
        </w:tc>
      </w:tr>
      <w:tr w14:paraId="5ABA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F5C2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F8135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关联关系类型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A8847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关联主体名称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DE88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备注</w:t>
            </w:r>
          </w:p>
        </w:tc>
      </w:tr>
      <w:tr w14:paraId="692B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16AA9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88702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控股股东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EB6A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0651F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指出资额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或持有股份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占投标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供应商资 本总额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或股本总额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50%以上的股东，以及出资额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或持有股份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的比例虽然不足 50%，但依其出资 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或持有股份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所享有的表决权已足以对投标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响 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供应商股东会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或股东大会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的决议产生重要 影响的股东。 </w:t>
            </w:r>
          </w:p>
        </w:tc>
      </w:tr>
      <w:tr w14:paraId="5FDD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FA46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E8720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管理关系 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A8882">
            <w:pPr>
              <w:spacing w:beforeLines="0" w:afterLines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2ECAF">
            <w:pPr>
              <w:pStyle w:val="3"/>
              <w:keepNext w:val="0"/>
              <w:keepLines w:val="0"/>
              <w:widowControl/>
              <w:suppressLineNumbers w:val="0"/>
              <w:spacing w:beforeLines="0" w:beforeAutospacing="0" w:afterLines="0" w:afterAutospacing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指对投标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 xml:space="preserve">供应商不具有出资持 股关系，但对其存在管理关系的主体。 </w:t>
            </w:r>
          </w:p>
        </w:tc>
      </w:tr>
      <w:tr w14:paraId="031E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70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E7B3">
            <w:pPr>
              <w:pStyle w:val="2"/>
              <w:keepNext w:val="0"/>
              <w:keepLines w:val="0"/>
              <w:widowControl/>
              <w:suppressLineNumbers w:val="0"/>
              <w:spacing w:beforeLines="0" w:afterLines="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说明:同一关联关系类型有多个主体的，应分行填写。</w:t>
            </w:r>
          </w:p>
        </w:tc>
      </w:tr>
    </w:tbl>
    <w:p w14:paraId="2A0A1A5B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310BE"/>
    <w:rsid w:val="1AB12158"/>
    <w:rsid w:val="534310BE"/>
    <w:rsid w:val="54FA3865"/>
    <w:rsid w:val="58AE6DC6"/>
    <w:rsid w:val="7F2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376</Characters>
  <Lines>0</Lines>
  <Paragraphs>0</Paragraphs>
  <TotalTime>2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2025-08-28T02:30:00Z</dcterms:created>
  <dc:creator>Administrator</dc:creator>
  <cp:lastModifiedBy>卫春潮</cp:lastModifiedBy>
  <dcterms:modified xsi:type="dcterms:W3CDTF">2026-01-27T02:19:48Z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77B79392683F4D6FB2CBC832386EE651_11</vt:lpwstr>
  </property>
  <property fmtid="{D5CDD505-2E9C-101B-9397-08002B2CF9AE}" pid="4" name="KSOTemplateDocerSaveRecord">
    <vt:lpwstr>eyJoZGlkIjoiNzYyMWUwMDljMTEyNzcxMzViZTVjM2MzYzU2ZDgzNTEiLCJ1c2VySWQiOiIxNjU3NDg1MDk2In0=</vt:lpwstr>
  </property>
</Properties>
</file>