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022E12" w:rsidRPr="00562602" w14:paraId="5C023E0A" w14:textId="77777777" w:rsidTr="0028070F">
        <w:trPr>
          <w:trHeight w:val="841"/>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6EFB6362" w14:textId="2753D418" w:rsidR="00022E12" w:rsidRPr="000B5656" w:rsidRDefault="00022E12" w:rsidP="0028070F">
            <w:pPr>
              <w:widowControl/>
              <w:spacing w:line="240" w:lineRule="exact"/>
              <w:rPr>
                <w:rFonts w:ascii="微软雅黑" w:eastAsia="微软雅黑" w:hAnsi="微软雅黑" w:cs="宋体"/>
                <w:szCs w:val="21"/>
              </w:rPr>
            </w:pPr>
            <w:r>
              <w:rPr>
                <w:rFonts w:ascii="微软雅黑" w:eastAsia="微软雅黑" w:hAnsi="微软雅黑" w:cs="宋体" w:hint="eastAsia"/>
                <w:szCs w:val="21"/>
              </w:rPr>
              <w:t>机型</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25D79F2D" w14:textId="2F6D869B" w:rsidR="00022E12" w:rsidRPr="00A11CB8" w:rsidRDefault="00022E12" w:rsidP="0028070F">
            <w:pPr>
              <w:widowControl/>
              <w:spacing w:line="240" w:lineRule="exact"/>
              <w:rPr>
                <w:rFonts w:ascii="宋体" w:hAnsi="宋体" w:cs="宋体"/>
                <w:szCs w:val="21"/>
              </w:rPr>
            </w:pPr>
            <w:r>
              <w:rPr>
                <w:rFonts w:ascii="宋体" w:hAnsi="宋体" w:cs="宋体" w:hint="eastAsia"/>
                <w:szCs w:val="21"/>
              </w:rPr>
              <w:t>参数明细</w:t>
            </w:r>
          </w:p>
        </w:tc>
      </w:tr>
      <w:tr w:rsidR="009F5B25" w:rsidRPr="00A423BB" w14:paraId="73B6C365" w14:textId="77777777" w:rsidTr="002D5815">
        <w:trPr>
          <w:trHeight w:val="2117"/>
        </w:trPr>
        <w:tc>
          <w:tcPr>
            <w:tcW w:w="1980" w:type="dxa"/>
            <w:vMerge w:val="restart"/>
            <w:tcBorders>
              <w:top w:val="single" w:sz="4" w:space="0" w:color="auto"/>
              <w:left w:val="single" w:sz="4" w:space="0" w:color="auto"/>
              <w:right w:val="single" w:sz="4" w:space="0" w:color="auto"/>
            </w:tcBorders>
            <w:shd w:val="clear" w:color="auto" w:fill="FFFFFF"/>
            <w:vAlign w:val="center"/>
            <w:hideMark/>
          </w:tcPr>
          <w:p w14:paraId="52440694" w14:textId="4D3D14FC" w:rsidR="009F5B25" w:rsidRPr="00A423BB" w:rsidRDefault="00E04B4C" w:rsidP="006853C4">
            <w:pPr>
              <w:widowControl/>
              <w:spacing w:line="240" w:lineRule="exact"/>
              <w:jc w:val="center"/>
              <w:rPr>
                <w:rFonts w:ascii="宋体" w:hAnsi="宋体" w:cs="宋体"/>
                <w:color w:val="000000" w:themeColor="text1"/>
                <w:szCs w:val="21"/>
              </w:rPr>
            </w:pPr>
            <w:r w:rsidRPr="00A423BB">
              <w:rPr>
                <w:rFonts w:hint="eastAsia"/>
                <w:b/>
                <w:bCs/>
              </w:rPr>
              <w:t>Mac mini</w:t>
            </w:r>
            <w:r w:rsidRPr="00A423BB">
              <w:rPr>
                <w:rFonts w:hint="eastAsia"/>
                <w:b/>
                <w:bCs/>
              </w:rPr>
              <w:t>迷你主机</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14:paraId="0961A704" w14:textId="6D1C4D6B" w:rsidR="009F5B25" w:rsidRPr="00A423BB" w:rsidRDefault="009F5B25" w:rsidP="00222DB3">
            <w:pPr>
              <w:widowControl/>
              <w:spacing w:line="240" w:lineRule="atLeast"/>
              <w:rPr>
                <w:rFonts w:ascii="宋体" w:hAnsi="宋体"/>
                <w:color w:val="000000" w:themeColor="text1"/>
                <w:szCs w:val="21"/>
              </w:rPr>
            </w:pPr>
            <w:r w:rsidRPr="00A423BB">
              <w:rPr>
                <w:rFonts w:ascii="宋体" w:hAnsi="宋体" w:cs="宋体" w:hint="eastAsia"/>
                <w:color w:val="000000" w:themeColor="text1"/>
                <w:szCs w:val="21"/>
              </w:rPr>
              <w:t>处理器：</w:t>
            </w:r>
            <w:r w:rsidR="00E04B4C" w:rsidRPr="00A423BB">
              <w:rPr>
                <w:rFonts w:hint="eastAsia"/>
              </w:rPr>
              <w:t xml:space="preserve"> </w:t>
            </w:r>
            <w:r w:rsidR="00E04B4C" w:rsidRPr="00A423BB">
              <w:rPr>
                <w:rFonts w:ascii="宋体" w:hAnsi="宋体" w:hint="eastAsia"/>
                <w:color w:val="000000" w:themeColor="text1"/>
                <w:sz w:val="22"/>
                <w:szCs w:val="21"/>
              </w:rPr>
              <w:t xml:space="preserve">Apple M4 芯片 (10 核中央处理器、10 核图形处理器和 16 核神经网络引擎) </w:t>
            </w:r>
            <w:r w:rsidR="004952D4" w:rsidRPr="00A423BB">
              <w:rPr>
                <w:rFonts w:ascii="宋体" w:hAnsi="宋体" w:hint="eastAsia"/>
                <w:color w:val="000000" w:themeColor="text1"/>
                <w:szCs w:val="21"/>
              </w:rPr>
              <w:t>；</w:t>
            </w:r>
          </w:p>
          <w:p w14:paraId="44C20004" w14:textId="3012DCB8" w:rsidR="009F5B25" w:rsidRPr="00A423BB" w:rsidRDefault="009F5B25" w:rsidP="009F5B25">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操作系统：</w:t>
            </w:r>
            <w:r w:rsidRPr="00A423BB">
              <w:rPr>
                <w:rFonts w:hint="eastAsia"/>
              </w:rPr>
              <w:t xml:space="preserve"> Win1</w:t>
            </w:r>
            <w:r w:rsidR="00795A0C" w:rsidRPr="00A423BB">
              <w:rPr>
                <w:rFonts w:hint="eastAsia"/>
              </w:rPr>
              <w:t>1</w:t>
            </w:r>
            <w:r w:rsidRPr="00A423BB">
              <w:rPr>
                <w:rFonts w:hint="eastAsia"/>
              </w:rPr>
              <w:t>专业版</w:t>
            </w:r>
          </w:p>
          <w:p w14:paraId="02510425" w14:textId="373771DC" w:rsidR="009F5B25" w:rsidRPr="00A423BB" w:rsidRDefault="009F5B25" w:rsidP="009F5B25">
            <w:pPr>
              <w:widowControl/>
              <w:spacing w:line="240" w:lineRule="atLeast"/>
              <w:rPr>
                <w:rFonts w:ascii="宋体" w:hAnsi="宋体" w:cs="宋体"/>
                <w:color w:val="000000" w:themeColor="text1"/>
                <w:szCs w:val="21"/>
              </w:rPr>
            </w:pPr>
            <w:r w:rsidRPr="00A423BB">
              <w:rPr>
                <w:rFonts w:ascii="宋体" w:hAnsi="宋体" w:cs="宋体" w:hint="eastAsia"/>
                <w:color w:val="000000" w:themeColor="text1"/>
                <w:szCs w:val="21"/>
              </w:rPr>
              <w:t>内存要求：</w:t>
            </w:r>
            <w:r w:rsidR="00155C8D" w:rsidRPr="00A423BB">
              <w:rPr>
                <w:rFonts w:hint="eastAsia"/>
              </w:rPr>
              <w:t xml:space="preserve"> </w:t>
            </w:r>
            <w:bookmarkStart w:id="0" w:name="OLE_LINK71"/>
            <w:r w:rsidR="00E04B4C" w:rsidRPr="00A423BB">
              <w:rPr>
                <w:rFonts w:hint="eastAsia"/>
              </w:rPr>
              <w:t>16</w:t>
            </w:r>
            <w:r w:rsidR="00222DB3" w:rsidRPr="00A423BB">
              <w:rPr>
                <w:rFonts w:hint="eastAsia"/>
              </w:rPr>
              <w:t xml:space="preserve">GB </w:t>
            </w:r>
            <w:r w:rsidR="00222DB3" w:rsidRPr="00A423BB">
              <w:rPr>
                <w:rFonts w:hint="eastAsia"/>
              </w:rPr>
              <w:t>统一内存</w:t>
            </w:r>
            <w:r w:rsidR="00DC024E" w:rsidRPr="00A423BB">
              <w:rPr>
                <w:rFonts w:hint="eastAsia"/>
              </w:rPr>
              <w:t>；</w:t>
            </w:r>
          </w:p>
          <w:p w14:paraId="4E0DDC1A" w14:textId="76852A40" w:rsidR="00DC024E" w:rsidRPr="00A423BB" w:rsidRDefault="009F5B25" w:rsidP="009F5B25">
            <w:r w:rsidRPr="00A423BB">
              <w:rPr>
                <w:rFonts w:ascii="宋体" w:hAnsi="宋体" w:cs="宋体" w:hint="eastAsia"/>
                <w:color w:val="000000" w:themeColor="text1"/>
                <w:szCs w:val="21"/>
              </w:rPr>
              <w:t>硬盘要求：</w:t>
            </w:r>
            <w:r w:rsidR="00155C8D" w:rsidRPr="00A423BB">
              <w:rPr>
                <w:rFonts w:hint="eastAsia"/>
              </w:rPr>
              <w:t xml:space="preserve"> </w:t>
            </w:r>
            <w:r w:rsidR="00E04B4C" w:rsidRPr="00A423BB">
              <w:rPr>
                <w:rFonts w:hint="eastAsia"/>
              </w:rPr>
              <w:t>512G</w:t>
            </w:r>
            <w:r w:rsidR="00155C8D" w:rsidRPr="00A423BB">
              <w:rPr>
                <w:rFonts w:hint="eastAsia"/>
              </w:rPr>
              <w:t xml:space="preserve">B </w:t>
            </w:r>
            <w:r w:rsidR="00155C8D" w:rsidRPr="00A423BB">
              <w:rPr>
                <w:rFonts w:hint="eastAsia"/>
              </w:rPr>
              <w:t>固态硬盘</w:t>
            </w:r>
          </w:p>
          <w:bookmarkEnd w:id="0"/>
          <w:p w14:paraId="3E352B61" w14:textId="447039D2" w:rsidR="009F5B25" w:rsidRPr="00A423BB" w:rsidRDefault="00155C8D" w:rsidP="009F5B25">
            <w:pPr>
              <w:widowControl/>
              <w:spacing w:line="240" w:lineRule="atLeast"/>
              <w:rPr>
                <w:rFonts w:ascii="宋体" w:hAnsi="宋体"/>
                <w:color w:val="000000" w:themeColor="text1"/>
                <w:szCs w:val="21"/>
              </w:rPr>
            </w:pPr>
            <w:r w:rsidRPr="00A423BB">
              <w:rPr>
                <w:rFonts w:ascii="宋体" w:hAnsi="宋体" w:cs="宋体" w:hint="eastAsia"/>
                <w:color w:val="000000" w:themeColor="text1"/>
                <w:szCs w:val="21"/>
              </w:rPr>
              <w:t>显示</w:t>
            </w:r>
            <w:r w:rsidR="009F5B25" w:rsidRPr="00A423BB">
              <w:rPr>
                <w:rFonts w:ascii="宋体" w:hAnsi="宋体" w:cs="宋体" w:hint="eastAsia"/>
                <w:color w:val="000000" w:themeColor="text1"/>
                <w:szCs w:val="21"/>
              </w:rPr>
              <w:t>要求：</w:t>
            </w:r>
            <w:r w:rsidR="00E04B4C" w:rsidRPr="00A423BB">
              <w:rPr>
                <w:rFonts w:hint="eastAsia"/>
              </w:rPr>
              <w:t xml:space="preserve"> 2</w:t>
            </w:r>
            <w:r w:rsidR="00E04B4C" w:rsidRPr="00A423BB">
              <w:rPr>
                <w:rFonts w:hint="eastAsia"/>
              </w:rPr>
              <w:t>台</w:t>
            </w:r>
            <w:r w:rsidR="00E04B4C" w:rsidRPr="00A423BB">
              <w:rPr>
                <w:rFonts w:ascii="宋体" w:hAnsi="宋体" w:cs="宋体" w:hint="eastAsia"/>
                <w:color w:val="000000" w:themeColor="text1"/>
                <w:szCs w:val="21"/>
              </w:rPr>
              <w:t>UltraSharp27英寸4K显示器 120Hz高刷 全功能Type-C专业设计办公显示器屏幕U2725QE官方标配</w:t>
            </w:r>
            <w:r w:rsidR="00222DB3" w:rsidRPr="00A423BB">
              <w:rPr>
                <w:rFonts w:ascii="宋体" w:hAnsi="宋体" w:hint="eastAsia"/>
                <w:color w:val="000000" w:themeColor="text1"/>
                <w:szCs w:val="21"/>
              </w:rPr>
              <w:t>；</w:t>
            </w:r>
          </w:p>
          <w:p w14:paraId="2FFC446A" w14:textId="25A6369A" w:rsidR="009F5B25" w:rsidRPr="00A423BB" w:rsidRDefault="00155C8D" w:rsidP="00222DB3">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接口</w:t>
            </w:r>
            <w:r w:rsidR="009F5B25" w:rsidRPr="00A423BB">
              <w:rPr>
                <w:rFonts w:ascii="宋体" w:hAnsi="宋体" w:hint="eastAsia"/>
                <w:color w:val="000000" w:themeColor="text1"/>
                <w:szCs w:val="21"/>
              </w:rPr>
              <w:t>要求：</w:t>
            </w:r>
            <w:r w:rsidR="00E04B4C" w:rsidRPr="00A423BB">
              <w:rPr>
                <w:rFonts w:ascii="宋体" w:hAnsi="宋体" w:hint="eastAsia"/>
                <w:color w:val="000000" w:themeColor="text1"/>
                <w:szCs w:val="21"/>
              </w:rPr>
              <w:t>三个雷雳 4 端口、一个 HDMI 端口、两个 USB-C 端口和一个耳机插孔</w:t>
            </w:r>
            <w:r w:rsidR="004952D4" w:rsidRPr="00A423BB">
              <w:rPr>
                <w:rFonts w:ascii="宋体" w:hAnsi="宋体" w:hint="eastAsia"/>
                <w:color w:val="000000" w:themeColor="text1"/>
                <w:szCs w:val="21"/>
              </w:rPr>
              <w:t>；</w:t>
            </w:r>
          </w:p>
          <w:p w14:paraId="31B33141" w14:textId="488395B8" w:rsidR="00410D61" w:rsidRPr="00A423BB" w:rsidRDefault="00410D61" w:rsidP="00155C8D">
            <w:pPr>
              <w:widowControl/>
              <w:spacing w:line="240" w:lineRule="atLeast"/>
              <w:rPr>
                <w:rFonts w:ascii="宋体" w:hAnsi="宋体"/>
                <w:color w:val="000000" w:themeColor="text1"/>
                <w:szCs w:val="21"/>
              </w:rPr>
            </w:pPr>
            <w:bookmarkStart w:id="1" w:name="OLE_LINK72"/>
            <w:bookmarkStart w:id="2" w:name="OLE_LINK73"/>
            <w:r w:rsidRPr="00A423BB">
              <w:rPr>
                <w:rFonts w:ascii="宋体" w:hAnsi="宋体" w:hint="eastAsia"/>
                <w:color w:val="000000" w:themeColor="text1"/>
                <w:szCs w:val="21"/>
              </w:rPr>
              <w:t>办公软件：</w:t>
            </w:r>
            <w:r w:rsidRPr="00A423BB">
              <w:rPr>
                <w:rFonts w:hint="eastAsia"/>
              </w:rPr>
              <w:t xml:space="preserve"> </w:t>
            </w:r>
            <w:r w:rsidRPr="00A423BB">
              <w:rPr>
                <w:rFonts w:hint="eastAsia"/>
              </w:rPr>
              <w:t>提供</w:t>
            </w:r>
            <w:r w:rsidRPr="00A423BB">
              <w:rPr>
                <w:rFonts w:ascii="宋体" w:hAnsi="宋体" w:hint="eastAsia"/>
                <w:color w:val="000000" w:themeColor="text1"/>
                <w:szCs w:val="21"/>
              </w:rPr>
              <w:t>Office 365 家庭版(</w:t>
            </w:r>
            <w:r w:rsidR="004510EC" w:rsidRPr="00A423BB">
              <w:rPr>
                <w:rFonts w:ascii="宋体" w:hAnsi="宋体"/>
                <w:color w:val="000000" w:themeColor="text1"/>
                <w:szCs w:val="21"/>
              </w:rPr>
              <w:t>5</w:t>
            </w:r>
            <w:r w:rsidRPr="00A423BB">
              <w:rPr>
                <w:rFonts w:ascii="宋体" w:hAnsi="宋体" w:hint="eastAsia"/>
                <w:color w:val="000000" w:themeColor="text1"/>
                <w:szCs w:val="21"/>
              </w:rPr>
              <w:t>年)；</w:t>
            </w:r>
            <w:r w:rsidR="004510EC" w:rsidRPr="00A423BB">
              <w:rPr>
                <w:rFonts w:ascii="宋体" w:hAnsi="宋体" w:hint="eastAsia"/>
                <w:color w:val="000000" w:themeColor="text1"/>
                <w:szCs w:val="21"/>
              </w:rPr>
              <w:t>设备</w:t>
            </w:r>
            <w:r w:rsidR="004510EC" w:rsidRPr="00A423BB">
              <w:rPr>
                <w:rFonts w:ascii="宋体" w:hAnsi="宋体"/>
                <w:color w:val="000000" w:themeColor="text1"/>
                <w:szCs w:val="21"/>
              </w:rPr>
              <w:t>使用人</w:t>
            </w:r>
            <w:r w:rsidR="004510EC" w:rsidRPr="00A423BB">
              <w:rPr>
                <w:rFonts w:ascii="宋体" w:hAnsi="宋体" w:hint="eastAsia"/>
                <w:color w:val="000000" w:themeColor="text1"/>
                <w:szCs w:val="21"/>
              </w:rPr>
              <w:t>提供</w:t>
            </w:r>
            <w:r w:rsidR="00B404C9" w:rsidRPr="00A423BB">
              <w:rPr>
                <w:rFonts w:ascii="宋体" w:hAnsi="宋体" w:hint="eastAsia"/>
                <w:color w:val="000000" w:themeColor="text1"/>
                <w:szCs w:val="21"/>
              </w:rPr>
              <w:t>ID</w:t>
            </w:r>
            <w:r w:rsidR="004510EC" w:rsidRPr="00A423BB">
              <w:rPr>
                <w:rFonts w:ascii="宋体" w:hAnsi="宋体"/>
                <w:color w:val="000000" w:themeColor="text1"/>
                <w:szCs w:val="21"/>
              </w:rPr>
              <w:t>账</w:t>
            </w:r>
            <w:r w:rsidR="004510EC" w:rsidRPr="00A423BB">
              <w:rPr>
                <w:rFonts w:ascii="宋体" w:hAnsi="宋体" w:hint="eastAsia"/>
                <w:color w:val="000000" w:themeColor="text1"/>
                <w:szCs w:val="21"/>
              </w:rPr>
              <w:t>户信息给中标</w:t>
            </w:r>
            <w:r w:rsidR="004510EC" w:rsidRPr="00A423BB">
              <w:rPr>
                <w:rFonts w:ascii="宋体" w:hAnsi="宋体"/>
                <w:color w:val="000000" w:themeColor="text1"/>
                <w:szCs w:val="21"/>
              </w:rPr>
              <w:t>供应商</w:t>
            </w:r>
            <w:r w:rsidR="00B404C9" w:rsidRPr="00A423BB">
              <w:rPr>
                <w:rFonts w:ascii="宋体" w:hAnsi="宋体" w:hint="eastAsia"/>
                <w:color w:val="000000" w:themeColor="text1"/>
                <w:szCs w:val="21"/>
              </w:rPr>
              <w:t>购买</w:t>
            </w:r>
            <w:r w:rsidR="004510EC" w:rsidRPr="00A423BB">
              <w:rPr>
                <w:rFonts w:ascii="宋体" w:hAnsi="宋体" w:hint="eastAsia"/>
                <w:color w:val="000000" w:themeColor="text1"/>
                <w:szCs w:val="21"/>
              </w:rPr>
              <w:t>供货；</w:t>
            </w:r>
          </w:p>
          <w:p w14:paraId="324AC07F" w14:textId="77777777" w:rsidR="006432ED" w:rsidRPr="00A423BB" w:rsidRDefault="004952D4" w:rsidP="006432ED">
            <w:pPr>
              <w:widowControl/>
              <w:spacing w:line="240" w:lineRule="atLeast"/>
              <w:rPr>
                <w:rFonts w:ascii="宋体" w:hAnsi="宋体"/>
                <w:color w:val="000000" w:themeColor="text1"/>
                <w:szCs w:val="21"/>
              </w:rPr>
            </w:pPr>
            <w:r w:rsidRPr="00A423BB">
              <w:rPr>
                <w:rFonts w:ascii="宋体" w:hAnsi="宋体" w:cs="宋体" w:hint="eastAsia"/>
                <w:color w:val="000000" w:themeColor="text1"/>
                <w:szCs w:val="21"/>
              </w:rPr>
              <w:t>软件</w:t>
            </w:r>
            <w:r w:rsidRPr="00A423BB">
              <w:rPr>
                <w:rFonts w:ascii="宋体" w:hAnsi="宋体" w:cs="宋体"/>
                <w:color w:val="000000" w:themeColor="text1"/>
                <w:szCs w:val="21"/>
              </w:rPr>
              <w:t>要求</w:t>
            </w:r>
            <w:r w:rsidR="009F5B25" w:rsidRPr="00A423BB">
              <w:rPr>
                <w:rFonts w:ascii="宋体" w:hAnsi="宋体" w:cs="宋体" w:hint="eastAsia"/>
                <w:color w:val="000000" w:themeColor="text1"/>
                <w:szCs w:val="21"/>
              </w:rPr>
              <w:t>：</w:t>
            </w:r>
            <w:r w:rsidR="009F5B25" w:rsidRPr="00A423BB">
              <w:rPr>
                <w:rFonts w:ascii="宋体" w:hAnsi="宋体" w:cs="宋体" w:hint="eastAsia"/>
                <w:color w:val="000000" w:themeColor="text1"/>
                <w:kern w:val="0"/>
                <w:szCs w:val="21"/>
              </w:rPr>
              <w:t xml:space="preserve"> </w:t>
            </w:r>
            <w:r w:rsidR="006432ED" w:rsidRPr="00A423BB">
              <w:rPr>
                <w:rFonts w:ascii="宋体" w:hAnsi="宋体" w:hint="eastAsia"/>
                <w:color w:val="000000" w:themeColor="text1"/>
                <w:szCs w:val="21"/>
              </w:rPr>
              <w:t>将革命性的视频编辑与强大的媒体整理和难以置信的性能相结合，让创作跟得上你思维的步伐。</w:t>
            </w:r>
          </w:p>
          <w:p w14:paraId="78C78C65"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创新的视频编辑</w:t>
            </w:r>
          </w:p>
          <w:p w14:paraId="1A61EABE"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磁性时间线使用高级元数据和“片段连接”功能以进行更加快速便捷的编辑</w:t>
            </w:r>
          </w:p>
          <w:p w14:paraId="39772BCD"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增强型时间线索引可让你拖放音频角色以重新排列时间线的布局</w:t>
            </w:r>
          </w:p>
          <w:p w14:paraId="2155AB50" w14:textId="2F345BE9"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强大的拖放对象跟踪器会自动将字幕和效果与面孔或对象的移动相匹配</w:t>
            </w:r>
          </w:p>
          <w:p w14:paraId="6E99DCCC"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通过自动同步编辑多机位项目，支持多达 64个机位角度</w:t>
            </w:r>
          </w:p>
          <w:p w14:paraId="1FB87BEB"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通过“智能符合”将项目自动转换成方形或竖版进行交付</w:t>
            </w:r>
          </w:p>
          <w:p w14:paraId="037698F4"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导入和编辑各种格式和帧大小的 360°等距柱状投影视频</w:t>
            </w:r>
          </w:p>
          <w:p w14:paraId="5C26FF60"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·在资源库中整理你的作品，以有效地进行媒体管理和协作</w:t>
            </w:r>
          </w:p>
          <w:p w14:paraId="5F1FE5C8"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创建媒体的代理副本以提高可移植性和性能</w:t>
            </w:r>
          </w:p>
          <w:p w14:paraId="65BF16AD"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·选择片段范围的过程中可应用自定义关键词或个人收藏</w:t>
            </w:r>
          </w:p>
          <w:p w14:paraId="6ED5CFB3"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“智能精选”可为你动态整理内容，只需点按几次即可查找任何镜头</w:t>
            </w:r>
          </w:p>
          <w:p w14:paraId="1B8DF29A"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·使用高亮标记的片段范围或时间线索引查找时间线中的重复媒体</w:t>
            </w:r>
          </w:p>
          <w:p w14:paraId="6B590764" w14:textId="3AE50F02" w:rsidR="006432ED" w:rsidRPr="00A423BB" w:rsidRDefault="006432ED" w:rsidP="006177A3">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非凡的性能</w:t>
            </w:r>
          </w:p>
          <w:p w14:paraId="517D6B82"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引人注目的可自定义效果</w:t>
            </w:r>
          </w:p>
          <w:bookmarkEnd w:id="2"/>
          <w:p w14:paraId="53922E85"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·精美的 2D 和 3D 字幕动画，自定义字幕变得如此简单</w:t>
            </w:r>
          </w:p>
          <w:p w14:paraId="2A0F8B6B"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使用直观的控制来更改字幕、转场和效果的外观</w:t>
            </w:r>
          </w:p>
          <w:p w14:paraId="31645F50"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在第三方 FxPlug 插件生态系统中，选择带自定义界面的插件</w:t>
            </w:r>
          </w:p>
          <w:p w14:paraId="72A958ED"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集成的音频编辑</w:t>
            </w:r>
          </w:p>
          <w:p w14:paraId="65C56645"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·在导入过程中分配角色以便轻松跟踪和整理项目</w:t>
            </w:r>
          </w:p>
          <w:p w14:paraId="60F14DBD"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·直接在时间线中展开和编辑多通道音频文件</w:t>
            </w:r>
          </w:p>
          <w:p w14:paraId="24404259"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·应用基于 Logic 的直观效果，减少背景噪声以突显声音</w:t>
            </w:r>
          </w:p>
          <w:p w14:paraId="503E1F61"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·只需一步即可通过即时音频波形匹配将视频与单独的音频进行同步</w:t>
            </w:r>
          </w:p>
          <w:p w14:paraId="7A46BE47"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直观的调色</w:t>
            </w:r>
          </w:p>
          <w:p w14:paraId="06FE952B"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导入、编辑和交付标准色彩空间或者 Rec.2020和HLG 色彩空间的视频</w:t>
            </w:r>
          </w:p>
          <w:p w14:paraId="6FAD5155"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用于精确调整抠像和蒙版的强大色轮和曲线</w:t>
            </w:r>
          </w:p>
          <w:p w14:paraId="6A296A1D" w14:textId="16B14F99"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·自动对片段进行色调映射以符合 HDR 或 SDR 色彩空间</w:t>
            </w:r>
          </w:p>
          <w:p w14:paraId="51D8C7DB" w14:textId="77777777" w:rsidR="006432ED" w:rsidRPr="00A423BB" w:rsidRDefault="006432ED" w:rsidP="006432ED">
            <w:pPr>
              <w:widowControl/>
              <w:spacing w:line="240" w:lineRule="atLeast"/>
              <w:rPr>
                <w:rFonts w:ascii="宋体" w:hAnsi="宋体"/>
                <w:color w:val="000000" w:themeColor="text1"/>
                <w:szCs w:val="21"/>
              </w:rPr>
            </w:pPr>
            <w:r w:rsidRPr="00A423BB">
              <w:rPr>
                <w:rFonts w:ascii="宋体" w:hAnsi="宋体" w:hint="eastAsia"/>
                <w:color w:val="000000" w:themeColor="text1"/>
                <w:szCs w:val="21"/>
              </w:rPr>
              <w:t>·使用角色元数据导出音频大分轨和多个版本的已完成视频</w:t>
            </w:r>
          </w:p>
          <w:bookmarkEnd w:id="1"/>
          <w:p w14:paraId="355407AA" w14:textId="05DA7859" w:rsidR="00595032" w:rsidRPr="00A423BB" w:rsidRDefault="006432ED" w:rsidP="00142665">
            <w:pPr>
              <w:widowControl/>
              <w:spacing w:line="240" w:lineRule="atLeast"/>
              <w:rPr>
                <w:rFonts w:ascii="宋体" w:hAnsi="宋体"/>
                <w:color w:val="000000" w:themeColor="text1"/>
                <w:szCs w:val="21"/>
              </w:rPr>
            </w:pPr>
            <w:r w:rsidRPr="00A423BB">
              <w:rPr>
                <w:rFonts w:ascii="宋体" w:hAnsi="宋体" w:hint="eastAsia"/>
                <w:color w:val="000000" w:themeColor="text1"/>
                <w:szCs w:val="21"/>
              </w:rPr>
              <w:lastRenderedPageBreak/>
              <w:t>·针对调色和混音等第三方工作流程导入和导出XML</w:t>
            </w:r>
            <w:r w:rsidR="00142665" w:rsidRPr="00A423BB">
              <w:rPr>
                <w:rFonts w:ascii="宋体" w:hAnsi="宋体" w:hint="eastAsia"/>
                <w:color w:val="000000" w:themeColor="text1"/>
                <w:szCs w:val="21"/>
              </w:rPr>
              <w:t>；设备</w:t>
            </w:r>
            <w:r w:rsidR="00142665" w:rsidRPr="00A423BB">
              <w:rPr>
                <w:rFonts w:ascii="宋体" w:hAnsi="宋体"/>
                <w:color w:val="000000" w:themeColor="text1"/>
                <w:szCs w:val="21"/>
              </w:rPr>
              <w:t>使用人</w:t>
            </w:r>
            <w:r w:rsidR="00142665" w:rsidRPr="00A423BB">
              <w:rPr>
                <w:rFonts w:ascii="宋体" w:hAnsi="宋体" w:hint="eastAsia"/>
                <w:color w:val="000000" w:themeColor="text1"/>
                <w:szCs w:val="21"/>
              </w:rPr>
              <w:t>提供ID</w:t>
            </w:r>
            <w:r w:rsidR="00142665" w:rsidRPr="00A423BB">
              <w:rPr>
                <w:rFonts w:ascii="宋体" w:hAnsi="宋体"/>
                <w:color w:val="000000" w:themeColor="text1"/>
                <w:szCs w:val="21"/>
              </w:rPr>
              <w:t>账</w:t>
            </w:r>
            <w:r w:rsidR="00142665" w:rsidRPr="00A423BB">
              <w:rPr>
                <w:rFonts w:ascii="宋体" w:hAnsi="宋体" w:hint="eastAsia"/>
                <w:color w:val="000000" w:themeColor="text1"/>
                <w:szCs w:val="21"/>
              </w:rPr>
              <w:t>户信息给中标</w:t>
            </w:r>
            <w:r w:rsidR="00142665" w:rsidRPr="00A423BB">
              <w:rPr>
                <w:rFonts w:ascii="宋体" w:hAnsi="宋体"/>
                <w:color w:val="000000" w:themeColor="text1"/>
                <w:szCs w:val="21"/>
              </w:rPr>
              <w:t>供应商</w:t>
            </w:r>
            <w:r w:rsidR="00142665" w:rsidRPr="00A423BB">
              <w:rPr>
                <w:rFonts w:ascii="宋体" w:hAnsi="宋体" w:hint="eastAsia"/>
                <w:color w:val="000000" w:themeColor="text1"/>
                <w:szCs w:val="21"/>
              </w:rPr>
              <w:t>购买供货；</w:t>
            </w:r>
          </w:p>
        </w:tc>
      </w:tr>
      <w:tr w:rsidR="009F5B25" w:rsidRPr="00562602" w14:paraId="1A56AC98" w14:textId="77777777" w:rsidTr="00155C8D">
        <w:trPr>
          <w:trHeight w:val="2217"/>
        </w:trPr>
        <w:tc>
          <w:tcPr>
            <w:tcW w:w="1980" w:type="dxa"/>
            <w:vMerge/>
            <w:tcBorders>
              <w:left w:val="single" w:sz="4" w:space="0" w:color="auto"/>
              <w:bottom w:val="single" w:sz="4" w:space="0" w:color="auto"/>
              <w:right w:val="single" w:sz="4" w:space="0" w:color="auto"/>
            </w:tcBorders>
            <w:shd w:val="clear" w:color="auto" w:fill="FFFFFF"/>
            <w:vAlign w:val="center"/>
          </w:tcPr>
          <w:p w14:paraId="3EFE00EB" w14:textId="77777777" w:rsidR="009F5B25" w:rsidRPr="00A423BB" w:rsidRDefault="009F5B25" w:rsidP="009F5B25">
            <w:pPr>
              <w:widowControl/>
              <w:spacing w:line="240" w:lineRule="exact"/>
              <w:jc w:val="center"/>
              <w:rPr>
                <w:rFonts w:ascii="宋体" w:hAnsi="宋体" w:cs="宋体"/>
                <w:color w:val="000000" w:themeColor="text1"/>
                <w:szCs w:val="21"/>
              </w:rPr>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317616D5" w14:textId="1DE7FC4E" w:rsidR="009F5B25" w:rsidRPr="00E04B4C" w:rsidRDefault="009F5B25" w:rsidP="00D4639E">
            <w:pPr>
              <w:spacing w:line="240" w:lineRule="atLeast"/>
              <w:rPr>
                <w:rFonts w:ascii="宋体" w:hAnsi="宋体" w:cs="宋体"/>
                <w:color w:val="000000" w:themeColor="text1"/>
                <w:szCs w:val="21"/>
              </w:rPr>
            </w:pPr>
            <w:r w:rsidRPr="00A423BB">
              <w:rPr>
                <w:rFonts w:ascii="宋体" w:hAnsi="宋体" w:hint="eastAsia"/>
                <w:color w:val="000000" w:themeColor="text1"/>
                <w:szCs w:val="21"/>
              </w:rPr>
              <w:t>售后要求：</w:t>
            </w:r>
            <w:r w:rsidR="004952D4" w:rsidRPr="00A423BB">
              <w:rPr>
                <w:rFonts w:ascii="宋体" w:hAnsi="宋体" w:hint="eastAsia"/>
                <w:color w:val="000000" w:themeColor="text1"/>
                <w:szCs w:val="21"/>
              </w:rPr>
              <w:t>3年原厂</w:t>
            </w:r>
            <w:r w:rsidR="006332AC" w:rsidRPr="00A423BB">
              <w:rPr>
                <w:rFonts w:ascii="宋体" w:hAnsi="宋体" w:hint="eastAsia"/>
                <w:color w:val="000000" w:themeColor="text1"/>
                <w:szCs w:val="21"/>
              </w:rPr>
              <w:t>保修</w:t>
            </w:r>
            <w:r w:rsidR="004952D4" w:rsidRPr="00A423BB">
              <w:rPr>
                <w:rFonts w:ascii="宋体" w:hAnsi="宋体" w:hint="eastAsia"/>
                <w:color w:val="000000" w:themeColor="text1"/>
                <w:szCs w:val="21"/>
              </w:rPr>
              <w:t>，3年</w:t>
            </w:r>
            <w:r w:rsidR="00D4639E" w:rsidRPr="00A423BB">
              <w:rPr>
                <w:rFonts w:ascii="宋体" w:hAnsi="宋体" w:hint="eastAsia"/>
                <w:color w:val="000000" w:themeColor="text1"/>
                <w:szCs w:val="21"/>
              </w:rPr>
              <w:t>免费原厂</w:t>
            </w:r>
            <w:r w:rsidR="00D4639E" w:rsidRPr="00A423BB">
              <w:rPr>
                <w:rFonts w:ascii="宋体" w:hAnsi="宋体"/>
                <w:color w:val="000000" w:themeColor="text1"/>
                <w:szCs w:val="21"/>
              </w:rPr>
              <w:t>技术支持</w:t>
            </w:r>
            <w:r w:rsidR="004952D4" w:rsidRPr="00A423BB">
              <w:rPr>
                <w:rFonts w:ascii="宋体" w:hAnsi="宋体" w:hint="eastAsia"/>
                <w:color w:val="000000" w:themeColor="text1"/>
                <w:szCs w:val="21"/>
              </w:rPr>
              <w:t>，</w:t>
            </w:r>
            <w:r w:rsidR="00D4639E" w:rsidRPr="00A423BB">
              <w:rPr>
                <w:rFonts w:ascii="宋体" w:hAnsi="宋体" w:hint="eastAsia"/>
                <w:color w:val="000000" w:themeColor="text1"/>
                <w:szCs w:val="21"/>
              </w:rPr>
              <w:t>中标</w:t>
            </w:r>
            <w:r w:rsidR="00D4639E" w:rsidRPr="00A423BB">
              <w:rPr>
                <w:rFonts w:ascii="宋体" w:hAnsi="宋体"/>
                <w:color w:val="000000" w:themeColor="text1"/>
                <w:szCs w:val="21"/>
              </w:rPr>
              <w:t>供应商</w:t>
            </w:r>
            <w:r w:rsidR="00D4639E" w:rsidRPr="00A423BB">
              <w:rPr>
                <w:rFonts w:ascii="宋体" w:hAnsi="宋体" w:hint="eastAsia"/>
                <w:color w:val="000000" w:themeColor="text1"/>
                <w:szCs w:val="21"/>
              </w:rPr>
              <w:t>提供</w:t>
            </w:r>
            <w:r w:rsidR="004952D4" w:rsidRPr="00A423BB">
              <w:rPr>
                <w:rFonts w:ascii="宋体" w:hAnsi="宋体" w:hint="eastAsia"/>
                <w:color w:val="000000" w:themeColor="text1"/>
                <w:szCs w:val="21"/>
              </w:rPr>
              <w:t>人工、</w:t>
            </w:r>
            <w:r w:rsidR="009F241F" w:rsidRPr="00A423BB">
              <w:rPr>
                <w:rFonts w:ascii="宋体" w:hAnsi="宋体" w:hint="eastAsia"/>
                <w:color w:val="000000" w:themeColor="text1"/>
                <w:szCs w:val="21"/>
              </w:rPr>
              <w:t>电脑</w:t>
            </w:r>
            <w:r w:rsidR="004952D4" w:rsidRPr="00A423BB">
              <w:rPr>
                <w:rFonts w:ascii="宋体" w:hAnsi="宋体" w:hint="eastAsia"/>
                <w:color w:val="000000" w:themeColor="text1"/>
                <w:szCs w:val="21"/>
              </w:rPr>
              <w:t>配件、交通等任何费用全免</w:t>
            </w:r>
            <w:r w:rsidR="009F241F" w:rsidRPr="00A423BB">
              <w:rPr>
                <w:rFonts w:ascii="宋体" w:hAnsi="宋体" w:hint="eastAsia"/>
                <w:color w:val="000000" w:themeColor="text1"/>
                <w:szCs w:val="21"/>
              </w:rPr>
              <w:t>服务</w:t>
            </w:r>
            <w:r w:rsidR="004952D4" w:rsidRPr="00A423BB">
              <w:rPr>
                <w:rFonts w:ascii="宋体" w:hAnsi="宋体" w:hint="eastAsia"/>
                <w:color w:val="000000" w:themeColor="text1"/>
                <w:szCs w:val="21"/>
              </w:rPr>
              <w:t>；</w:t>
            </w:r>
            <w:r w:rsidR="0064005B" w:rsidRPr="00A423BB">
              <w:rPr>
                <w:rFonts w:hint="eastAsia"/>
                <w:color w:val="000000" w:themeColor="text1"/>
              </w:rPr>
              <w:t>中标后</w:t>
            </w:r>
            <w:r w:rsidR="00410D61" w:rsidRPr="00A423BB">
              <w:rPr>
                <w:color w:val="000000" w:themeColor="text1"/>
              </w:rPr>
              <w:t>2</w:t>
            </w:r>
            <w:r w:rsidR="0064005B" w:rsidRPr="00A423BB">
              <w:rPr>
                <w:rFonts w:hint="eastAsia"/>
                <w:color w:val="000000" w:themeColor="text1"/>
              </w:rPr>
              <w:t>天内由原厂送货至指定地址并进行安装调试，</w:t>
            </w:r>
            <w:r w:rsidR="004879D8" w:rsidRPr="00A423BB">
              <w:rPr>
                <w:rFonts w:hint="eastAsia"/>
                <w:color w:val="000000" w:themeColor="text1"/>
              </w:rPr>
              <w:t>上传带公章的报价文件；</w:t>
            </w:r>
            <w:r w:rsidR="0064005B" w:rsidRPr="00A423BB">
              <w:rPr>
                <w:rFonts w:hint="eastAsia"/>
                <w:color w:val="000000" w:themeColor="text1"/>
              </w:rPr>
              <w:t>不接受快递物流送货</w:t>
            </w:r>
            <w:r w:rsidR="004952D4" w:rsidRPr="00A423BB">
              <w:rPr>
                <w:rFonts w:ascii="宋体" w:hAnsi="宋体" w:hint="eastAsia"/>
                <w:color w:val="000000" w:themeColor="text1"/>
                <w:szCs w:val="21"/>
              </w:rPr>
              <w:t>。所有配置必须在原厂预装出厂，保证完整包装不开封，机箱上提供资产清单，出厂配置标签，MAC地址标签</w:t>
            </w:r>
            <w:r w:rsidRPr="00A423BB">
              <w:rPr>
                <w:rFonts w:hint="eastAsia"/>
                <w:color w:val="000000" w:themeColor="text1"/>
              </w:rPr>
              <w:t>（请投标商看清楚规格参数和售后服务要求，不能满足要求，请勿报价，有恶意低价竞价，不能按时交付，将会被学校拉入黑名单并追究相关违约责任。）</w:t>
            </w:r>
          </w:p>
        </w:tc>
      </w:tr>
    </w:tbl>
    <w:p w14:paraId="7A2DEC23" w14:textId="2FC8EF37" w:rsidR="004602B6" w:rsidRDefault="004602B6" w:rsidP="004602B6"/>
    <w:p w14:paraId="77F628A0" w14:textId="1147B967" w:rsidR="004602B6" w:rsidRDefault="004602B6" w:rsidP="0028070F">
      <w:pPr>
        <w:jc w:val="center"/>
      </w:pPr>
    </w:p>
    <w:sectPr w:rsidR="004602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2A70" w14:textId="77777777" w:rsidR="004E415C" w:rsidRDefault="004E415C" w:rsidP="00A92921">
      <w:r>
        <w:separator/>
      </w:r>
    </w:p>
  </w:endnote>
  <w:endnote w:type="continuationSeparator" w:id="0">
    <w:p w14:paraId="1C4F6746" w14:textId="77777777" w:rsidR="004E415C" w:rsidRDefault="004E415C" w:rsidP="00A9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EBC3" w14:textId="77777777" w:rsidR="004E415C" w:rsidRDefault="004E415C" w:rsidP="00A92921">
      <w:r>
        <w:separator/>
      </w:r>
    </w:p>
  </w:footnote>
  <w:footnote w:type="continuationSeparator" w:id="0">
    <w:p w14:paraId="2B16AC65" w14:textId="77777777" w:rsidR="004E415C" w:rsidRDefault="004E415C" w:rsidP="00A9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968"/>
    <w:multiLevelType w:val="multilevel"/>
    <w:tmpl w:val="8712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507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1B"/>
    <w:rsid w:val="000167BF"/>
    <w:rsid w:val="00022E12"/>
    <w:rsid w:val="000B5656"/>
    <w:rsid w:val="00142665"/>
    <w:rsid w:val="00155C8D"/>
    <w:rsid w:val="0016533A"/>
    <w:rsid w:val="00172B04"/>
    <w:rsid w:val="001953D7"/>
    <w:rsid w:val="001D284B"/>
    <w:rsid w:val="00222DB3"/>
    <w:rsid w:val="00247A3B"/>
    <w:rsid w:val="0028070F"/>
    <w:rsid w:val="00292641"/>
    <w:rsid w:val="002D5815"/>
    <w:rsid w:val="002E663E"/>
    <w:rsid w:val="00376A24"/>
    <w:rsid w:val="00381CC9"/>
    <w:rsid w:val="00410D61"/>
    <w:rsid w:val="00415574"/>
    <w:rsid w:val="004220BC"/>
    <w:rsid w:val="004418FB"/>
    <w:rsid w:val="004510EC"/>
    <w:rsid w:val="004602B6"/>
    <w:rsid w:val="004879D8"/>
    <w:rsid w:val="004952D4"/>
    <w:rsid w:val="004E415C"/>
    <w:rsid w:val="004E7117"/>
    <w:rsid w:val="005002BE"/>
    <w:rsid w:val="005161F7"/>
    <w:rsid w:val="00516CFA"/>
    <w:rsid w:val="005231E6"/>
    <w:rsid w:val="0052621B"/>
    <w:rsid w:val="00534DA7"/>
    <w:rsid w:val="0056533C"/>
    <w:rsid w:val="00585253"/>
    <w:rsid w:val="00595032"/>
    <w:rsid w:val="006177A3"/>
    <w:rsid w:val="006332AC"/>
    <w:rsid w:val="0064005B"/>
    <w:rsid w:val="006432ED"/>
    <w:rsid w:val="006638E5"/>
    <w:rsid w:val="006853C4"/>
    <w:rsid w:val="00691816"/>
    <w:rsid w:val="0069783E"/>
    <w:rsid w:val="006B3DB4"/>
    <w:rsid w:val="006C7AE9"/>
    <w:rsid w:val="00704923"/>
    <w:rsid w:val="00716627"/>
    <w:rsid w:val="00754FB3"/>
    <w:rsid w:val="007833EF"/>
    <w:rsid w:val="00795A0C"/>
    <w:rsid w:val="00813B61"/>
    <w:rsid w:val="00874ABC"/>
    <w:rsid w:val="00882114"/>
    <w:rsid w:val="008F01EB"/>
    <w:rsid w:val="009301E0"/>
    <w:rsid w:val="009374D3"/>
    <w:rsid w:val="00961B9F"/>
    <w:rsid w:val="00986763"/>
    <w:rsid w:val="00992BEF"/>
    <w:rsid w:val="009F1A3B"/>
    <w:rsid w:val="009F241F"/>
    <w:rsid w:val="009F5B25"/>
    <w:rsid w:val="00A11CB8"/>
    <w:rsid w:val="00A13CDE"/>
    <w:rsid w:val="00A423BB"/>
    <w:rsid w:val="00A92921"/>
    <w:rsid w:val="00AD5BFB"/>
    <w:rsid w:val="00B404C9"/>
    <w:rsid w:val="00B410F5"/>
    <w:rsid w:val="00B57F33"/>
    <w:rsid w:val="00B62622"/>
    <w:rsid w:val="00BA3A1D"/>
    <w:rsid w:val="00BB751D"/>
    <w:rsid w:val="00BD6252"/>
    <w:rsid w:val="00C13B71"/>
    <w:rsid w:val="00C1646C"/>
    <w:rsid w:val="00C8407B"/>
    <w:rsid w:val="00CA3B14"/>
    <w:rsid w:val="00D4639E"/>
    <w:rsid w:val="00D97386"/>
    <w:rsid w:val="00DC024E"/>
    <w:rsid w:val="00DD547A"/>
    <w:rsid w:val="00DE0088"/>
    <w:rsid w:val="00E04B4C"/>
    <w:rsid w:val="00E67444"/>
    <w:rsid w:val="00E80530"/>
    <w:rsid w:val="00E84395"/>
    <w:rsid w:val="00EA6E80"/>
    <w:rsid w:val="00F60945"/>
    <w:rsid w:val="00F83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8244"/>
  <w15:chartTrackingRefBased/>
  <w15:docId w15:val="{3AD74FEA-1576-48AC-BD40-A9ACD583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9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2921"/>
    <w:rPr>
      <w:sz w:val="18"/>
      <w:szCs w:val="18"/>
    </w:rPr>
  </w:style>
  <w:style w:type="paragraph" w:styleId="a5">
    <w:name w:val="footer"/>
    <w:basedOn w:val="a"/>
    <w:link w:val="a6"/>
    <w:uiPriority w:val="99"/>
    <w:unhideWhenUsed/>
    <w:rsid w:val="00A929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2921"/>
    <w:rPr>
      <w:sz w:val="18"/>
      <w:szCs w:val="18"/>
    </w:rPr>
  </w:style>
  <w:style w:type="character" w:customStyle="1" w:styleId="a7">
    <w:name w:val="纯文本 字符"/>
    <w:aliases w:val="普通文字 Char 字符,正 文 1 字符,孙普文字 字符,纯文本 Char1 Char Char 字符,纯文本 Char Char Char Char 字符,纯文本 Char Char1 字符,纯文本 Char1 Char 字符,纯文本 Char Char Char 字符,文字缩进 字符,普通文字1 字符,普通文字2 字符,普通文字3 字符,普通文字4 字符,普通文字5 字符,普通文字6 字符,普通文字11 字符,普通文字21 字符,普通文字31 字符,普通文字41 字符"/>
    <w:basedOn w:val="a0"/>
    <w:link w:val="a8"/>
    <w:locked/>
    <w:rsid w:val="00AD5BFB"/>
    <w:rPr>
      <w:rFonts w:ascii="Calibri" w:hAnsi="Calibri" w:cs="Calibri"/>
    </w:rPr>
  </w:style>
  <w:style w:type="paragraph" w:styleId="a8">
    <w:name w:val="Plain Text"/>
    <w:aliases w:val="普通文字 Char,正 文 1,孙普文字,纯文本 Char1 Char Char,纯文本 Char Char Char Char,纯文本 Char Char1,纯文本 Char1 Char,纯文本 Char Char Char,文字缩进,普通文字1,普通文字2,普通文字3,普通文字4,普通文字5,普通文字6,普通文字11,普通文字21,普通文字31,普通文字41,普通文字7,普通文字 Char Char Char Char Char Char Char Char,纯文本*,特点标题,普通文字"/>
    <w:basedOn w:val="a"/>
    <w:link w:val="a7"/>
    <w:unhideWhenUsed/>
    <w:qFormat/>
    <w:rsid w:val="00AD5BFB"/>
    <w:pPr>
      <w:widowControl/>
      <w:jc w:val="left"/>
    </w:pPr>
    <w:rPr>
      <w:rFonts w:ascii="Calibri" w:eastAsiaTheme="minorEastAsia" w:hAnsi="Calibri" w:cs="Calibri"/>
      <w:szCs w:val="22"/>
    </w:rPr>
  </w:style>
  <w:style w:type="character" w:customStyle="1" w:styleId="1">
    <w:name w:val="纯文本 字符1"/>
    <w:basedOn w:val="a0"/>
    <w:uiPriority w:val="99"/>
    <w:semiHidden/>
    <w:rsid w:val="00AD5BFB"/>
    <w:rPr>
      <w:rFonts w:asciiTheme="minorEastAsia"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0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83C5-C1ED-4E90-BE60-8B11B1A9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1074</Characters>
  <Application>Microsoft Office Word</Application>
  <DocSecurity>0</DocSecurity>
  <Lines>8</Lines>
  <Paragraphs>2</Paragraphs>
  <ScaleCrop>false</ScaleCrop>
  <Company>Lenovo</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Wenqi WQ2 Wu</dc:creator>
  <cp:keywords/>
  <dc:description/>
  <cp:lastModifiedBy>Yue</cp:lastModifiedBy>
  <cp:revision>3</cp:revision>
  <dcterms:created xsi:type="dcterms:W3CDTF">2025-12-18T11:08:00Z</dcterms:created>
  <dcterms:modified xsi:type="dcterms:W3CDTF">2025-12-18T11:08:00Z</dcterms:modified>
</cp:coreProperties>
</file>