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44"/>
          <w:szCs w:val="44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/>
          <w:b/>
          <w:sz w:val="44"/>
          <w:szCs w:val="44"/>
          <w:lang w:eastAsia="zh-CN"/>
        </w:rPr>
      </w:pPr>
      <w:r>
        <w:rPr>
          <w:rFonts w:hint="eastAsia" w:asciiTheme="minorEastAsia" w:hAnsiTheme="minorEastAsia"/>
          <w:b/>
          <w:sz w:val="44"/>
          <w:szCs w:val="44"/>
          <w:lang w:eastAsia="zh-CN"/>
        </w:rPr>
        <w:t>深圳市救助管理站资产</w:t>
      </w:r>
      <w:r>
        <w:rPr>
          <w:rFonts w:hint="eastAsia" w:asciiTheme="minorEastAsia" w:hAnsiTheme="minorEastAsia"/>
          <w:b/>
          <w:sz w:val="44"/>
          <w:szCs w:val="44"/>
          <w:lang w:val="en-US" w:eastAsia="zh-CN"/>
        </w:rPr>
        <w:t>搬迁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及场地整理服务的</w:t>
      </w:r>
      <w:r>
        <w:rPr>
          <w:rFonts w:hint="eastAsia" w:asciiTheme="minorEastAsia" w:hAnsiTheme="minorEastAsia"/>
          <w:b/>
          <w:sz w:val="44"/>
          <w:szCs w:val="44"/>
        </w:rPr>
        <w:t>需求</w:t>
      </w:r>
      <w:r>
        <w:rPr>
          <w:rFonts w:hint="eastAsia" w:asciiTheme="minorEastAsia" w:hAnsiTheme="minorEastAsia"/>
          <w:b/>
          <w:sz w:val="44"/>
          <w:szCs w:val="44"/>
          <w:lang w:eastAsia="zh-CN"/>
        </w:rPr>
        <w:t>公告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1.项目名称：深圳市救助管理站资产搬迁及场地整理服务项目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2.项目地点：深圳市罗湖区北环大道1032号（以下简称“站内”），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深圳市南山区南博三路深圳市公物和财政票据管理中心公物仓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（以下简称“市公物仓”）。</w:t>
      </w:r>
    </w:p>
    <w:p>
      <w:pPr>
        <w:ind w:firstLine="600" w:firstLineChars="200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3.项目预算：25000元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（投标报价超过此价无效）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2.服务类目：搬迁服务。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3.服务时间：签订项目服务合同后，待市公物仓下达交付日期后开展。</w:t>
      </w:r>
    </w:p>
    <w:p>
      <w:pPr>
        <w:ind w:firstLine="600" w:firstLineChars="200"/>
        <w:rPr>
          <w:rFonts w:hint="default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3.规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格参数：详见附件1-3。</w:t>
      </w:r>
    </w:p>
    <w:p>
      <w:pPr>
        <w:ind w:left="0" w:leftChars="0"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4.服务内容：</w:t>
      </w:r>
    </w:p>
    <w:p>
      <w:pPr>
        <w:ind w:left="0" w:leftChars="0"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（1）将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9件报废资产搬运到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市公物仓（资产存放点有电梯）。</w:t>
      </w:r>
    </w:p>
    <w:p>
      <w:pPr>
        <w:ind w:left="0" w:leftChars="0" w:firstLine="600" w:firstLineChars="200"/>
        <w:rPr>
          <w:rFonts w:hint="default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（2）站内楼栋外围520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件物资搬运到市救助站内指定地点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（距离约300米内，均在1楼平地）。</w:t>
      </w:r>
    </w:p>
    <w:p>
      <w:pPr>
        <w:ind w:left="0" w:leftChars="0"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（3）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老车队一楼裙楼围墙内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垃圾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清运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highlight w:val="none"/>
          <w:lang w:val="en-US" w:eastAsia="zh-CN"/>
        </w:rPr>
        <w:t>（约16立方）。</w:t>
      </w:r>
    </w:p>
    <w:p>
      <w:pPr>
        <w:numPr>
          <w:ilvl w:val="0"/>
          <w:numId w:val="0"/>
        </w:numPr>
        <w:ind w:leftChars="0"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5.交付标准：</w:t>
      </w:r>
    </w:p>
    <w:p>
      <w:pPr>
        <w:ind w:left="0" w:leftChars="0" w:firstLine="600" w:firstLineChars="200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（1）完成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9件报废资产搬运至市公物仓内指定地点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工作。</w:t>
      </w:r>
    </w:p>
    <w:p>
      <w:pPr>
        <w:ind w:left="0" w:leftChars="0" w:firstLine="600" w:firstLineChars="200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（2）完成站内楼栋外围52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0件物资搬运到站内指定地点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工作。</w:t>
      </w:r>
    </w:p>
    <w:p>
      <w:pPr>
        <w:ind w:left="0" w:leftChars="0" w:firstLine="600" w:firstLineChars="200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（3）完成</w:t>
      </w:r>
      <w:r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老车队一楼裙楼围墙内垃圾清运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工作。</w:t>
      </w:r>
    </w:p>
    <w:p>
      <w:pPr>
        <w:ind w:firstLine="960" w:firstLineChars="300"/>
        <w:rPr>
          <w:rFonts w:hint="default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theme="minorBidi"/>
          <w:b w:val="0"/>
          <w:bCs w:val="0"/>
          <w:sz w:val="32"/>
          <w:szCs w:val="32"/>
          <w:lang w:val="en-US" w:eastAsia="zh-CN"/>
        </w:rPr>
        <w:t>6.踏勘需求：</w:t>
      </w:r>
      <w:r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t>本项目组织统一踏勘，踏勘时间为2025年12月3日上午10点至11点，联系人：易湘杰，联系电话：82437703。</w:t>
      </w:r>
    </w:p>
    <w:p>
      <w:pPr>
        <w:ind w:firstLine="800" w:firstLineChars="25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/>
          <w:sz w:val="32"/>
          <w:szCs w:val="32"/>
        </w:rPr>
        <w:t>付款方式：</w:t>
      </w:r>
      <w:r>
        <w:rPr>
          <w:rFonts w:hint="eastAsia" w:ascii="仿宋" w:hAnsi="仿宋" w:eastAsia="仿宋"/>
          <w:sz w:val="32"/>
          <w:szCs w:val="32"/>
          <w:lang w:eastAsia="zh-CN"/>
        </w:rPr>
        <w:t>经乙方按约定履约完成并经甲方验收合格后，甲方收到乙方提供的完税发票的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10个工作日内，甲方一次性支付项目中标款项。</w:t>
      </w:r>
      <w:bookmarkStart w:id="0" w:name="_GoBack"/>
      <w:bookmarkEnd w:id="0"/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8.其他要求：潜在供应商报价时应仔细填写附件4《分项报价表》，报价应包括但不限于项目所需人工、器械、车辆运</w:t>
      </w:r>
      <w:r>
        <w:rPr>
          <w:rFonts w:hint="eastAsia" w:ascii="仿宋" w:hAnsi="仿宋" w:eastAsia="仿宋"/>
          <w:sz w:val="32"/>
          <w:szCs w:val="32"/>
        </w:rPr>
        <w:t>保费、税金</w:t>
      </w:r>
      <w:r>
        <w:rPr>
          <w:rFonts w:hint="eastAsia" w:ascii="仿宋" w:hAnsi="仿宋" w:eastAsia="仿宋"/>
          <w:sz w:val="32"/>
          <w:szCs w:val="32"/>
          <w:lang w:eastAsia="zh-CN"/>
        </w:rPr>
        <w:t>等项目相</w:t>
      </w:r>
      <w:r>
        <w:rPr>
          <w:rFonts w:ascii="仿宋" w:hAnsi="仿宋" w:eastAsia="仿宋"/>
          <w:sz w:val="32"/>
          <w:szCs w:val="32"/>
        </w:rPr>
        <w:t>关费用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ind w:firstLine="800" w:firstLineChars="25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default" w:ascii="仿宋" w:hAnsi="仿宋" w:eastAsia="仿宋"/>
          <w:sz w:val="32"/>
          <w:szCs w:val="32"/>
          <w:lang w:val="en-US" w:eastAsia="zh-CN"/>
        </w:rPr>
        <w:t>9.该采购项目需满足3家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及以上</w:t>
      </w:r>
      <w:r>
        <w:rPr>
          <w:rFonts w:hint="default" w:ascii="仿宋" w:hAnsi="仿宋" w:eastAsia="仿宋"/>
          <w:sz w:val="32"/>
          <w:szCs w:val="32"/>
          <w:lang w:val="en-US" w:eastAsia="zh-CN"/>
        </w:rPr>
        <w:t>供应商报价，按报价最低原则，确定成交供应商，供应商报价未满3家该项目自动流标。</w:t>
      </w: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  <w:t>附件1：待搬运至市公物仓资产</w:t>
      </w:r>
    </w:p>
    <w:tbl>
      <w:tblPr>
        <w:tblStyle w:val="13"/>
        <w:tblW w:w="0" w:type="auto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347"/>
        <w:gridCol w:w="1281"/>
        <w:gridCol w:w="930"/>
        <w:gridCol w:w="916"/>
        <w:gridCol w:w="225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2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9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面积</w:t>
            </w:r>
          </w:p>
        </w:tc>
        <w:tc>
          <w:tcPr>
            <w:tcW w:w="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22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存放地点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钢琴朗琴119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LONKIN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未保中心411健身房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智能跑步机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未保中心306房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智能跑步机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澳瑞特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未保中心411健身房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五站位综合训练器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五站位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未保中心411健身房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电脑洗脱机百强牌XCQ-30F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XCQ-30F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未保中心1楼107洗衣房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电脑洗脱机百强牌XCQ-30F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XCQ-30F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未保中心1楼107洗衣房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电脑烘干机百强牌HG-35D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HG-35D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未保中心1楼107洗衣房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电脑烘干机百强牌HG-35D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HG-35D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未保中心1楼107洗衣房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篮球架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铁制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未保中心大院内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  <w:t>附件2：待站内搬运整理资产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947285" cy="3749040"/>
            <wp:effectExtent l="0" t="0" r="5715" b="3810"/>
            <wp:docPr id="2" name="图片 1" descr="ea49c16dd0f59c938941506fd1258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ea49c16dd0f59c938941506fd12586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7285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954270" cy="3484245"/>
            <wp:effectExtent l="0" t="0" r="17780" b="1905"/>
            <wp:docPr id="3" name="图片 2" descr="ce1a0046e5ee7887d90a40392b572c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e1a0046e5ee7887d90a40392b572c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4270" cy="3484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  <w:t>附件3：待清运站内垃圾</w:t>
      </w:r>
    </w:p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default"/>
          <w:lang w:val="en-US" w:eastAsia="zh-CN"/>
        </w:rPr>
        <w:drawing>
          <wp:inline distT="0" distB="0" distL="114300" distR="114300">
            <wp:extent cx="5172710" cy="4514850"/>
            <wp:effectExtent l="0" t="0" r="8890" b="0"/>
            <wp:docPr id="1" name="图片 3" descr="d825379cefada1dcd562a394df09ab6b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d825379cefada1dcd562a394df09ab6b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7271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6"/>
          <w:szCs w:val="36"/>
          <w:lang w:val="en-US" w:eastAsia="zh-CN"/>
        </w:rPr>
        <w:t>附件4：分项报价表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1500"/>
        <w:gridCol w:w="3334"/>
        <w:gridCol w:w="903"/>
        <w:gridCol w:w="831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vertAlign w:val="baseline"/>
                <w:lang w:val="en-US" w:eastAsia="zh-CN"/>
              </w:rPr>
              <w:t>分项报价表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服务项目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具体要求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  <w:p>
            <w:pPr>
              <w:jc w:val="center"/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报废资产搬运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1提供拆除服务</w:t>
            </w:r>
          </w:p>
          <w:p>
            <w:pPr>
              <w:jc w:val="left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2.提供搬运运输服务</w:t>
            </w:r>
          </w:p>
          <w:p>
            <w:pPr>
              <w:jc w:val="left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3.运至市公物仓指定位置，提供卸货服务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站内资产</w:t>
            </w:r>
            <w:r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搬运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1.提供搬运服务，搬运至指定地点</w:t>
            </w:r>
          </w:p>
          <w:p>
            <w:pPr>
              <w:jc w:val="left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2.按要求分类摆放整齐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898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垃圾清运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1.提供垃圾清运服务</w:t>
            </w:r>
          </w:p>
          <w:p>
            <w:pPr>
              <w:jc w:val="both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2.提供车辆运输服务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项</w:t>
            </w:r>
          </w:p>
        </w:tc>
        <w:tc>
          <w:tcPr>
            <w:tcW w:w="831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7466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报价合计</w:t>
            </w:r>
          </w:p>
        </w:tc>
        <w:tc>
          <w:tcPr>
            <w:tcW w:w="1056" w:type="dxa"/>
            <w:noWrap w:val="0"/>
            <w:vAlign w:val="center"/>
          </w:tcPr>
          <w:p>
            <w:pP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firstLine="800" w:firstLineChars="250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widowControl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ZDk0MDlmM2Q2Njc1ODNhNWU4ZmJmM2UzMDBhY2UifQ=="/>
  </w:docVars>
  <w:rsids>
    <w:rsidRoot w:val="00B23747"/>
    <w:rsid w:val="0000172E"/>
    <w:rsid w:val="0000716B"/>
    <w:rsid w:val="00017BB8"/>
    <w:rsid w:val="00035B8A"/>
    <w:rsid w:val="00044D6B"/>
    <w:rsid w:val="00045305"/>
    <w:rsid w:val="0006342E"/>
    <w:rsid w:val="00086979"/>
    <w:rsid w:val="00086AE7"/>
    <w:rsid w:val="000A4D02"/>
    <w:rsid w:val="000B2104"/>
    <w:rsid w:val="000C4996"/>
    <w:rsid w:val="000C69AC"/>
    <w:rsid w:val="000D7DBC"/>
    <w:rsid w:val="000E459B"/>
    <w:rsid w:val="000F0F53"/>
    <w:rsid w:val="00121554"/>
    <w:rsid w:val="00121ADB"/>
    <w:rsid w:val="00171642"/>
    <w:rsid w:val="00174092"/>
    <w:rsid w:val="0019486C"/>
    <w:rsid w:val="001A6C32"/>
    <w:rsid w:val="001B16F5"/>
    <w:rsid w:val="001B35DC"/>
    <w:rsid w:val="001B648D"/>
    <w:rsid w:val="001E5B0F"/>
    <w:rsid w:val="001F11BF"/>
    <w:rsid w:val="001F5CF7"/>
    <w:rsid w:val="0020428A"/>
    <w:rsid w:val="002206A4"/>
    <w:rsid w:val="002255F1"/>
    <w:rsid w:val="002265E3"/>
    <w:rsid w:val="00234A1C"/>
    <w:rsid w:val="00240AD1"/>
    <w:rsid w:val="00243FC1"/>
    <w:rsid w:val="00252909"/>
    <w:rsid w:val="0025636D"/>
    <w:rsid w:val="00256837"/>
    <w:rsid w:val="00256CC4"/>
    <w:rsid w:val="00275E65"/>
    <w:rsid w:val="00282257"/>
    <w:rsid w:val="0029171A"/>
    <w:rsid w:val="00295C64"/>
    <w:rsid w:val="002B74EE"/>
    <w:rsid w:val="002F11B0"/>
    <w:rsid w:val="002F7E72"/>
    <w:rsid w:val="0030224C"/>
    <w:rsid w:val="0030417D"/>
    <w:rsid w:val="00311904"/>
    <w:rsid w:val="003144BA"/>
    <w:rsid w:val="0033254E"/>
    <w:rsid w:val="00362508"/>
    <w:rsid w:val="0036548F"/>
    <w:rsid w:val="00375C82"/>
    <w:rsid w:val="003765F9"/>
    <w:rsid w:val="003842C0"/>
    <w:rsid w:val="003A2E0C"/>
    <w:rsid w:val="003B2920"/>
    <w:rsid w:val="003C56BA"/>
    <w:rsid w:val="003D14A8"/>
    <w:rsid w:val="003D402B"/>
    <w:rsid w:val="003E36AF"/>
    <w:rsid w:val="003F29C5"/>
    <w:rsid w:val="003F546B"/>
    <w:rsid w:val="00403B64"/>
    <w:rsid w:val="0040575A"/>
    <w:rsid w:val="00415C9F"/>
    <w:rsid w:val="00432EB5"/>
    <w:rsid w:val="00434CA0"/>
    <w:rsid w:val="00435722"/>
    <w:rsid w:val="00467FF4"/>
    <w:rsid w:val="00470749"/>
    <w:rsid w:val="00471F19"/>
    <w:rsid w:val="0048370D"/>
    <w:rsid w:val="00486490"/>
    <w:rsid w:val="004B5F23"/>
    <w:rsid w:val="004C5D10"/>
    <w:rsid w:val="004D5192"/>
    <w:rsid w:val="004F4C53"/>
    <w:rsid w:val="005040FC"/>
    <w:rsid w:val="0052012C"/>
    <w:rsid w:val="00532EE5"/>
    <w:rsid w:val="00534A07"/>
    <w:rsid w:val="00545197"/>
    <w:rsid w:val="00565ABA"/>
    <w:rsid w:val="0056722E"/>
    <w:rsid w:val="005754E3"/>
    <w:rsid w:val="00576452"/>
    <w:rsid w:val="005833BF"/>
    <w:rsid w:val="005865A7"/>
    <w:rsid w:val="005A0105"/>
    <w:rsid w:val="005A4F1E"/>
    <w:rsid w:val="005A6908"/>
    <w:rsid w:val="005B6C86"/>
    <w:rsid w:val="005C1FBA"/>
    <w:rsid w:val="005D1494"/>
    <w:rsid w:val="005E1A77"/>
    <w:rsid w:val="00605673"/>
    <w:rsid w:val="00607F76"/>
    <w:rsid w:val="00625FD1"/>
    <w:rsid w:val="00641792"/>
    <w:rsid w:val="00641DA2"/>
    <w:rsid w:val="006475F6"/>
    <w:rsid w:val="0066398D"/>
    <w:rsid w:val="006659BD"/>
    <w:rsid w:val="00681425"/>
    <w:rsid w:val="00685AA5"/>
    <w:rsid w:val="006861D5"/>
    <w:rsid w:val="006A1E50"/>
    <w:rsid w:val="006A34B3"/>
    <w:rsid w:val="006A6797"/>
    <w:rsid w:val="006C1996"/>
    <w:rsid w:val="006C5B43"/>
    <w:rsid w:val="006D569E"/>
    <w:rsid w:val="006D67BB"/>
    <w:rsid w:val="006F7DA8"/>
    <w:rsid w:val="00700F82"/>
    <w:rsid w:val="00710A81"/>
    <w:rsid w:val="00710BBC"/>
    <w:rsid w:val="007127E3"/>
    <w:rsid w:val="00730FAD"/>
    <w:rsid w:val="00731C99"/>
    <w:rsid w:val="0074212D"/>
    <w:rsid w:val="007541DC"/>
    <w:rsid w:val="00754ED5"/>
    <w:rsid w:val="0077616E"/>
    <w:rsid w:val="00781D66"/>
    <w:rsid w:val="0078716D"/>
    <w:rsid w:val="007919E2"/>
    <w:rsid w:val="007959C3"/>
    <w:rsid w:val="007A39B6"/>
    <w:rsid w:val="007A4A2A"/>
    <w:rsid w:val="007B2594"/>
    <w:rsid w:val="007B36B3"/>
    <w:rsid w:val="007E1CE7"/>
    <w:rsid w:val="007F40E0"/>
    <w:rsid w:val="007F4956"/>
    <w:rsid w:val="00800E44"/>
    <w:rsid w:val="00803E0B"/>
    <w:rsid w:val="00812C39"/>
    <w:rsid w:val="00813D8A"/>
    <w:rsid w:val="008374BB"/>
    <w:rsid w:val="00853B82"/>
    <w:rsid w:val="00854AB6"/>
    <w:rsid w:val="0085624C"/>
    <w:rsid w:val="00862E64"/>
    <w:rsid w:val="00864551"/>
    <w:rsid w:val="00871D4D"/>
    <w:rsid w:val="00873DD4"/>
    <w:rsid w:val="00882269"/>
    <w:rsid w:val="008A0F68"/>
    <w:rsid w:val="008B2540"/>
    <w:rsid w:val="008B7FF9"/>
    <w:rsid w:val="008C02DC"/>
    <w:rsid w:val="008C0CB7"/>
    <w:rsid w:val="008C5E09"/>
    <w:rsid w:val="008C72A5"/>
    <w:rsid w:val="008D3AD9"/>
    <w:rsid w:val="008D42DA"/>
    <w:rsid w:val="008E3ABA"/>
    <w:rsid w:val="00903368"/>
    <w:rsid w:val="00906F6B"/>
    <w:rsid w:val="0091774F"/>
    <w:rsid w:val="00922494"/>
    <w:rsid w:val="00925CB2"/>
    <w:rsid w:val="009328CB"/>
    <w:rsid w:val="00933FBF"/>
    <w:rsid w:val="00941ED2"/>
    <w:rsid w:val="00955335"/>
    <w:rsid w:val="00981351"/>
    <w:rsid w:val="00991EC7"/>
    <w:rsid w:val="009B13DD"/>
    <w:rsid w:val="009B4CFB"/>
    <w:rsid w:val="009D1E96"/>
    <w:rsid w:val="009D45BB"/>
    <w:rsid w:val="009E0422"/>
    <w:rsid w:val="009E7AB3"/>
    <w:rsid w:val="00A02ACA"/>
    <w:rsid w:val="00A037CC"/>
    <w:rsid w:val="00A17F93"/>
    <w:rsid w:val="00A306CB"/>
    <w:rsid w:val="00A33FCC"/>
    <w:rsid w:val="00A37B68"/>
    <w:rsid w:val="00A466FA"/>
    <w:rsid w:val="00A54CE0"/>
    <w:rsid w:val="00A74269"/>
    <w:rsid w:val="00A77256"/>
    <w:rsid w:val="00A95D91"/>
    <w:rsid w:val="00AA66B5"/>
    <w:rsid w:val="00AC31D6"/>
    <w:rsid w:val="00AC71A8"/>
    <w:rsid w:val="00AD799A"/>
    <w:rsid w:val="00AE2A12"/>
    <w:rsid w:val="00AF568D"/>
    <w:rsid w:val="00AF7561"/>
    <w:rsid w:val="00B01897"/>
    <w:rsid w:val="00B055D5"/>
    <w:rsid w:val="00B20699"/>
    <w:rsid w:val="00B23747"/>
    <w:rsid w:val="00B30670"/>
    <w:rsid w:val="00B3278B"/>
    <w:rsid w:val="00B3528F"/>
    <w:rsid w:val="00B36C20"/>
    <w:rsid w:val="00B40D22"/>
    <w:rsid w:val="00B71145"/>
    <w:rsid w:val="00B86800"/>
    <w:rsid w:val="00B878E0"/>
    <w:rsid w:val="00B907B3"/>
    <w:rsid w:val="00B95B4B"/>
    <w:rsid w:val="00BB5EF1"/>
    <w:rsid w:val="00BC3D26"/>
    <w:rsid w:val="00BD4795"/>
    <w:rsid w:val="00BE5B21"/>
    <w:rsid w:val="00C017CC"/>
    <w:rsid w:val="00C15896"/>
    <w:rsid w:val="00C24F7F"/>
    <w:rsid w:val="00C52192"/>
    <w:rsid w:val="00C74501"/>
    <w:rsid w:val="00C77C85"/>
    <w:rsid w:val="00C862DD"/>
    <w:rsid w:val="00C94D3E"/>
    <w:rsid w:val="00CA6EA9"/>
    <w:rsid w:val="00CB19DC"/>
    <w:rsid w:val="00CC4FA5"/>
    <w:rsid w:val="00CD1B2B"/>
    <w:rsid w:val="00CE5F73"/>
    <w:rsid w:val="00D1217C"/>
    <w:rsid w:val="00D17843"/>
    <w:rsid w:val="00D33C94"/>
    <w:rsid w:val="00D3553F"/>
    <w:rsid w:val="00D444F4"/>
    <w:rsid w:val="00D50EE2"/>
    <w:rsid w:val="00D5426D"/>
    <w:rsid w:val="00D708D3"/>
    <w:rsid w:val="00D72034"/>
    <w:rsid w:val="00D905B1"/>
    <w:rsid w:val="00D96146"/>
    <w:rsid w:val="00DA3034"/>
    <w:rsid w:val="00DB0149"/>
    <w:rsid w:val="00DB11F1"/>
    <w:rsid w:val="00DF471D"/>
    <w:rsid w:val="00E05375"/>
    <w:rsid w:val="00E20754"/>
    <w:rsid w:val="00E24A5A"/>
    <w:rsid w:val="00E27E53"/>
    <w:rsid w:val="00E3399A"/>
    <w:rsid w:val="00E359C4"/>
    <w:rsid w:val="00E3664B"/>
    <w:rsid w:val="00E43FAF"/>
    <w:rsid w:val="00E4582E"/>
    <w:rsid w:val="00E63963"/>
    <w:rsid w:val="00E64CDF"/>
    <w:rsid w:val="00E85355"/>
    <w:rsid w:val="00E95DE0"/>
    <w:rsid w:val="00E96D9B"/>
    <w:rsid w:val="00EA2240"/>
    <w:rsid w:val="00EA2400"/>
    <w:rsid w:val="00EA2FA9"/>
    <w:rsid w:val="00EE1E9D"/>
    <w:rsid w:val="00EF23F2"/>
    <w:rsid w:val="00F20AC9"/>
    <w:rsid w:val="00F21C07"/>
    <w:rsid w:val="00F25243"/>
    <w:rsid w:val="00F4289B"/>
    <w:rsid w:val="00F43844"/>
    <w:rsid w:val="00F45AEB"/>
    <w:rsid w:val="00F46D0A"/>
    <w:rsid w:val="00F53EB6"/>
    <w:rsid w:val="00F54EF2"/>
    <w:rsid w:val="00F6613D"/>
    <w:rsid w:val="00F87014"/>
    <w:rsid w:val="00F872F4"/>
    <w:rsid w:val="00F93520"/>
    <w:rsid w:val="00FA4A45"/>
    <w:rsid w:val="00FE4B62"/>
    <w:rsid w:val="01957C80"/>
    <w:rsid w:val="041D3FB7"/>
    <w:rsid w:val="04864332"/>
    <w:rsid w:val="0AB94327"/>
    <w:rsid w:val="0B407F41"/>
    <w:rsid w:val="0DAE248D"/>
    <w:rsid w:val="0DF17EEE"/>
    <w:rsid w:val="10F4354F"/>
    <w:rsid w:val="13426006"/>
    <w:rsid w:val="14C74312"/>
    <w:rsid w:val="16DD5549"/>
    <w:rsid w:val="184F5385"/>
    <w:rsid w:val="18FF0FDF"/>
    <w:rsid w:val="1A067F45"/>
    <w:rsid w:val="203E0381"/>
    <w:rsid w:val="249026B6"/>
    <w:rsid w:val="2C0F19C3"/>
    <w:rsid w:val="33301A47"/>
    <w:rsid w:val="33EF1084"/>
    <w:rsid w:val="38C179DF"/>
    <w:rsid w:val="3963194F"/>
    <w:rsid w:val="39938703"/>
    <w:rsid w:val="3D5F048C"/>
    <w:rsid w:val="3DA10DBB"/>
    <w:rsid w:val="3E363CF2"/>
    <w:rsid w:val="3EFE4DB0"/>
    <w:rsid w:val="432B3F21"/>
    <w:rsid w:val="44D7C428"/>
    <w:rsid w:val="48D02A80"/>
    <w:rsid w:val="4ADD1C8E"/>
    <w:rsid w:val="4C916AB6"/>
    <w:rsid w:val="4F73F688"/>
    <w:rsid w:val="507B6928"/>
    <w:rsid w:val="518D697A"/>
    <w:rsid w:val="51F7167C"/>
    <w:rsid w:val="5B7F0F43"/>
    <w:rsid w:val="5B815D26"/>
    <w:rsid w:val="5BF40080"/>
    <w:rsid w:val="5D64DCAC"/>
    <w:rsid w:val="5DEEC326"/>
    <w:rsid w:val="5FCAC26E"/>
    <w:rsid w:val="5FEAB661"/>
    <w:rsid w:val="620644B7"/>
    <w:rsid w:val="647C0E47"/>
    <w:rsid w:val="67153FDA"/>
    <w:rsid w:val="67AB211B"/>
    <w:rsid w:val="6ECA97CE"/>
    <w:rsid w:val="6EDBC9E6"/>
    <w:rsid w:val="71785E7C"/>
    <w:rsid w:val="74FD3F57"/>
    <w:rsid w:val="762E1BC5"/>
    <w:rsid w:val="77EBB000"/>
    <w:rsid w:val="780D41EE"/>
    <w:rsid w:val="78DE9577"/>
    <w:rsid w:val="79525625"/>
    <w:rsid w:val="79659239"/>
    <w:rsid w:val="7DBB56A4"/>
    <w:rsid w:val="7DD12F77"/>
    <w:rsid w:val="7F841007"/>
    <w:rsid w:val="7FF7F5D5"/>
    <w:rsid w:val="7FFDC18F"/>
    <w:rsid w:val="AFFB0270"/>
    <w:rsid w:val="BAF70457"/>
    <w:rsid w:val="BDB1DE21"/>
    <w:rsid w:val="BDFB0662"/>
    <w:rsid w:val="CB8F2C3E"/>
    <w:rsid w:val="CEE6FD78"/>
    <w:rsid w:val="DCFE8112"/>
    <w:rsid w:val="DF5FBCC6"/>
    <w:rsid w:val="DF6F304C"/>
    <w:rsid w:val="DFFD60D9"/>
    <w:rsid w:val="E5EBD0D2"/>
    <w:rsid w:val="E6E7FC79"/>
    <w:rsid w:val="E7EF774F"/>
    <w:rsid w:val="EEF7BA9F"/>
    <w:rsid w:val="EF3DC704"/>
    <w:rsid w:val="EFBE8DD9"/>
    <w:rsid w:val="EFF32F94"/>
    <w:rsid w:val="F5DF1026"/>
    <w:rsid w:val="F7AFB4D1"/>
    <w:rsid w:val="FB738AB0"/>
    <w:rsid w:val="FD7E96F6"/>
    <w:rsid w:val="FDAF866A"/>
    <w:rsid w:val="FDEDEB11"/>
    <w:rsid w:val="FF09280A"/>
    <w:rsid w:val="FF763106"/>
    <w:rsid w:val="FFFEB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4"/>
    <w:link w:val="20"/>
    <w:qFormat/>
    <w:uiPriority w:val="0"/>
    <w:pPr>
      <w:keepNext w:val="0"/>
      <w:keepLines w:val="0"/>
      <w:adjustRightInd w:val="0"/>
      <w:spacing w:line="240" w:lineRule="auto"/>
      <w:jc w:val="center"/>
      <w:textAlignment w:val="baseline"/>
      <w:outlineLvl w:val="1"/>
    </w:pPr>
    <w:rPr>
      <w:rFonts w:ascii="宋体" w:hAnsi="宋体" w:eastAsia="宋体" w:cs="Times New Roman"/>
      <w:bCs w:val="0"/>
      <w:kern w:val="0"/>
      <w:sz w:val="24"/>
      <w:szCs w:val="20"/>
    </w:rPr>
  </w:style>
  <w:style w:type="paragraph" w:styleId="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link w:val="25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6">
    <w:name w:val="annotation text"/>
    <w:basedOn w:val="1"/>
    <w:link w:val="22"/>
    <w:qFormat/>
    <w:uiPriority w:val="99"/>
    <w:pPr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paragraph" w:styleId="7">
    <w:name w:val="Body Text"/>
    <w:basedOn w:val="1"/>
    <w:next w:val="1"/>
    <w:qFormat/>
    <w:uiPriority w:val="0"/>
    <w:pPr>
      <w:spacing w:after="120"/>
    </w:pPr>
  </w:style>
  <w:style w:type="paragraph" w:styleId="8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6"/>
    <w:next w:val="6"/>
    <w:link w:val="27"/>
    <w:semiHidden/>
    <w:unhideWhenUsed/>
    <w:qFormat/>
    <w:uiPriority w:val="99"/>
    <w:pPr>
      <w:autoSpaceDE/>
      <w:autoSpaceDN/>
      <w:adjustRightInd/>
      <w:textAlignment w:val="auto"/>
    </w:pPr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18">
    <w:name w:val="页脚 Char"/>
    <w:basedOn w:val="15"/>
    <w:link w:val="9"/>
    <w:semiHidden/>
    <w:qFormat/>
    <w:uiPriority w:val="99"/>
    <w:rPr>
      <w:sz w:val="18"/>
      <w:szCs w:val="18"/>
    </w:rPr>
  </w:style>
  <w:style w:type="character" w:customStyle="1" w:styleId="19">
    <w:name w:val="批注框文本 Char"/>
    <w:basedOn w:val="15"/>
    <w:link w:val="8"/>
    <w:semiHidden/>
    <w:qFormat/>
    <w:uiPriority w:val="99"/>
    <w:rPr>
      <w:sz w:val="18"/>
      <w:szCs w:val="18"/>
    </w:rPr>
  </w:style>
  <w:style w:type="character" w:customStyle="1" w:styleId="20">
    <w:name w:val="标题 2 Char"/>
    <w:basedOn w:val="15"/>
    <w:link w:val="2"/>
    <w:qFormat/>
    <w:uiPriority w:val="0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21">
    <w:name w:val="批注文字 Char"/>
    <w:link w:val="6"/>
    <w:qFormat/>
    <w:uiPriority w:val="99"/>
    <w:rPr>
      <w:rFonts w:ascii="宋体" w:hAnsi="Times New Roman" w:eastAsia="宋体" w:cs="Times New Roman"/>
      <w:kern w:val="0"/>
      <w:sz w:val="34"/>
      <w:szCs w:val="20"/>
    </w:rPr>
  </w:style>
  <w:style w:type="character" w:customStyle="1" w:styleId="22">
    <w:name w:val="批注文字 Char1"/>
    <w:basedOn w:val="15"/>
    <w:link w:val="6"/>
    <w:semiHidden/>
    <w:qFormat/>
    <w:uiPriority w:val="99"/>
  </w:style>
  <w:style w:type="character" w:customStyle="1" w:styleId="23">
    <w:name w:val="标题 3 Char"/>
    <w:basedOn w:val="15"/>
    <w:link w:val="3"/>
    <w:semiHidden/>
    <w:qFormat/>
    <w:uiPriority w:val="9"/>
    <w:rPr>
      <w:b/>
      <w:bCs/>
      <w:sz w:val="32"/>
      <w:szCs w:val="32"/>
    </w:rPr>
  </w:style>
  <w:style w:type="character" w:customStyle="1" w:styleId="24">
    <w:name w:val="标题 4 Char"/>
    <w:basedOn w:val="15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5">
    <w:name w:val="正文缩进 Char"/>
    <w:link w:val="5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26">
    <w:name w:val="Table Paragraph"/>
    <w:basedOn w:val="1"/>
    <w:qFormat/>
    <w:uiPriority w:val="1"/>
    <w:pPr>
      <w:adjustRightInd w:val="0"/>
      <w:spacing w:line="315" w:lineRule="atLeast"/>
      <w:jc w:val="left"/>
      <w:textAlignment w:val="baseline"/>
    </w:pPr>
    <w:rPr>
      <w:rFonts w:ascii="宋体" w:hAnsi="宋体" w:eastAsia="宋体" w:cs="宋体"/>
      <w:kern w:val="0"/>
      <w:sz w:val="26"/>
      <w:szCs w:val="20"/>
      <w:lang w:val="zh-CN" w:bidi="zh-CN"/>
    </w:rPr>
  </w:style>
  <w:style w:type="character" w:customStyle="1" w:styleId="27">
    <w:name w:val="批注主题 Char"/>
    <w:basedOn w:val="21"/>
    <w:link w:val="12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7</Pages>
  <Words>586</Words>
  <Characters>3346</Characters>
  <Lines>27</Lines>
  <Paragraphs>7</Paragraphs>
  <TotalTime>7</TotalTime>
  <ScaleCrop>false</ScaleCrop>
  <LinksUpToDate>false</LinksUpToDate>
  <CharactersWithSpaces>3925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2021-04-12T09:12:00Z</dcterms:created>
  <dc:creator>曾育平</dc:creator>
  <cp:lastModifiedBy>何莉莉</cp:lastModifiedBy>
  <cp:lastPrinted>2025-11-16T16:51:00Z</cp:lastPrinted>
  <dcterms:modified xsi:type="dcterms:W3CDTF">2025-11-28T16:07:07Z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881C632E7032D411F15329695B5DBF03</vt:lpwstr>
  </property>
</Properties>
</file>