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高性能移动工作站采购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台高性能移动工作站，预算总价为</w:t>
      </w:r>
      <w:r>
        <w:rPr>
          <w:rFonts w:ascii="仿宋" w:hAnsi="仿宋" w:eastAsia="仿宋"/>
          <w:sz w:val="28"/>
          <w:szCs w:val="28"/>
        </w:rPr>
        <w:t>22000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MacBook Pro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移动工作站</w:t>
            </w:r>
          </w:p>
        </w:tc>
        <w:tc>
          <w:tcPr>
            <w:tcW w:w="4111" w:type="dxa"/>
            <w:vAlign w:val="center"/>
          </w:tcPr>
          <w:p w14:paraId="1F6C5E18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M5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芯片、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32GB统一内存，1TB固态硬盘</w:t>
            </w:r>
          </w:p>
          <w:p w14:paraId="1B628993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4</w:t>
            </w:r>
          </w:p>
          <w:p w14:paraId="2E44917D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纳米纹理显示屏</w:t>
            </w:r>
          </w:p>
          <w:p w14:paraId="3AEC22A5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70W USB-C电源适配器</w:t>
            </w:r>
          </w:p>
          <w:p w14:paraId="6020898E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背光妙控键盘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(带有触控ID)-</w:t>
            </w:r>
          </w:p>
          <w:p w14:paraId="37244B0D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中文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(拼音)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三个雷雳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4端口、一个MagSafe3端口、一个3.5毫米耳机插孔、一个HDMI端口、一个SDXC卡插槽</w:t>
            </w:r>
          </w:p>
          <w:p w14:paraId="28C02408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包含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AppleCare+服务计划</w:t>
            </w:r>
          </w:p>
          <w:p w14:paraId="7D132D7E"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预装分布式服务器集群高效运维平台V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1,0</w:t>
            </w:r>
            <w:bookmarkStart w:id="0" w:name="_GoBack"/>
            <w:bookmarkEnd w:id="0"/>
          </w:p>
          <w:p w14:paraId="3CBCE3A9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22000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22000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22000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1938BDE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15C2717E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中标供应商第二个工作日送货</w:t>
            </w:r>
          </w:p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原厂三年保修</w:t>
            </w:r>
          </w:p>
          <w:p w14:paraId="4E0BC777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送货供应商现场帮忙安装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分布式服务器集群高效运维平台V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1,0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。提供测试服务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（请报价商看清楚规格参数和售后服务要求，不能满足要求，请勿报价。</w:t>
            </w: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</w:rPr>
              <w:t>否则我方有权拒绝验收，并追究相关违约责任。）</w:t>
            </w: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962E1"/>
    <w:multiLevelType w:val="multilevel"/>
    <w:tmpl w:val="3B6962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9320AD9"/>
    <w:multiLevelType w:val="multilevel"/>
    <w:tmpl w:val="59320A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00AE8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D2BBA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217C4"/>
    <w:rsid w:val="007513FE"/>
    <w:rsid w:val="007526F5"/>
    <w:rsid w:val="00782FC2"/>
    <w:rsid w:val="007A37B4"/>
    <w:rsid w:val="007A3C33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D6B69"/>
    <w:rsid w:val="008F3CAC"/>
    <w:rsid w:val="009453AE"/>
    <w:rsid w:val="009615A3"/>
    <w:rsid w:val="009911D2"/>
    <w:rsid w:val="009A5437"/>
    <w:rsid w:val="009C0872"/>
    <w:rsid w:val="009D6CBD"/>
    <w:rsid w:val="00A20AA6"/>
    <w:rsid w:val="00A309DE"/>
    <w:rsid w:val="00A521A6"/>
    <w:rsid w:val="00A76012"/>
    <w:rsid w:val="00A83F90"/>
    <w:rsid w:val="00AB35E6"/>
    <w:rsid w:val="00AD6047"/>
    <w:rsid w:val="00AF7205"/>
    <w:rsid w:val="00AF7D63"/>
    <w:rsid w:val="00B130C0"/>
    <w:rsid w:val="00B51041"/>
    <w:rsid w:val="00B619D9"/>
    <w:rsid w:val="00BB3676"/>
    <w:rsid w:val="00BC203C"/>
    <w:rsid w:val="00BC4B38"/>
    <w:rsid w:val="00BF3432"/>
    <w:rsid w:val="00C2090A"/>
    <w:rsid w:val="00C2775C"/>
    <w:rsid w:val="00C35167"/>
    <w:rsid w:val="00C36FF3"/>
    <w:rsid w:val="00C96BD6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DF4BE6"/>
    <w:rsid w:val="00E1711A"/>
    <w:rsid w:val="00E5035D"/>
    <w:rsid w:val="00E55F00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5CA7101"/>
    <w:rsid w:val="09F77876"/>
    <w:rsid w:val="0D5752E0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标题 2 字符"/>
    <w:basedOn w:val="11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标题 1 字符"/>
    <w:basedOn w:val="11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345</Words>
  <Characters>414</Characters>
  <Lines>3</Lines>
  <Paragraphs>1</Paragraphs>
  <TotalTime>3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2026-03-30T01:41:00Z</dcterms:created>
  <dc:creator>smbu</dc:creator>
  <cp:lastModifiedBy>YY</cp:lastModifiedBy>
  <dcterms:modified xsi:type="dcterms:W3CDTF">2026-03-30T06:31:16Z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8BB6F6D78D5640E3A9CEF3266F24B971_13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