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XSpec="center" w:tblpY="465"/>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7938"/>
      </w:tblGrid>
      <w:tr w:rsidR="00022E12" w:rsidRPr="00562602" w14:paraId="5C023E0A" w14:textId="77777777" w:rsidTr="009F5B25">
        <w:tc>
          <w:tcPr>
            <w:tcW w:w="1980" w:type="dxa"/>
            <w:tcBorders>
              <w:top w:val="single" w:sz="4" w:space="0" w:color="auto"/>
              <w:left w:val="single" w:sz="4" w:space="0" w:color="auto"/>
              <w:bottom w:val="single" w:sz="4" w:space="0" w:color="auto"/>
              <w:right w:val="single" w:sz="4" w:space="0" w:color="auto"/>
            </w:tcBorders>
            <w:shd w:val="clear" w:color="auto" w:fill="FFFFFF"/>
            <w:vAlign w:val="center"/>
          </w:tcPr>
          <w:p w14:paraId="6EFB6362" w14:textId="2753D418" w:rsidR="00022E12" w:rsidRPr="000B5656" w:rsidRDefault="00022E12" w:rsidP="009F5B25">
            <w:pPr>
              <w:widowControl/>
              <w:spacing w:line="240" w:lineRule="exact"/>
              <w:jc w:val="center"/>
              <w:rPr>
                <w:rFonts w:ascii="微软雅黑" w:eastAsia="微软雅黑" w:hAnsi="微软雅黑" w:cs="宋体" w:hint="eastAsia"/>
                <w:szCs w:val="21"/>
              </w:rPr>
            </w:pPr>
            <w:r>
              <w:rPr>
                <w:rFonts w:ascii="微软雅黑" w:eastAsia="微软雅黑" w:hAnsi="微软雅黑" w:cs="宋体" w:hint="eastAsia"/>
                <w:szCs w:val="21"/>
              </w:rPr>
              <w:t>机型</w:t>
            </w:r>
          </w:p>
        </w:tc>
        <w:tc>
          <w:tcPr>
            <w:tcW w:w="7938" w:type="dxa"/>
            <w:tcBorders>
              <w:top w:val="single" w:sz="4" w:space="0" w:color="auto"/>
              <w:left w:val="single" w:sz="4" w:space="0" w:color="auto"/>
              <w:bottom w:val="single" w:sz="4" w:space="0" w:color="auto"/>
              <w:right w:val="single" w:sz="4" w:space="0" w:color="auto"/>
            </w:tcBorders>
            <w:shd w:val="clear" w:color="auto" w:fill="FFFFFF"/>
          </w:tcPr>
          <w:p w14:paraId="25D79F2D" w14:textId="2F6D869B" w:rsidR="00022E12" w:rsidRPr="00A11CB8" w:rsidRDefault="00022E12" w:rsidP="009F5B25">
            <w:pPr>
              <w:widowControl/>
              <w:spacing w:line="240" w:lineRule="exact"/>
              <w:rPr>
                <w:rFonts w:ascii="宋体" w:hAnsi="宋体" w:cs="宋体" w:hint="eastAsia"/>
                <w:szCs w:val="21"/>
              </w:rPr>
            </w:pPr>
            <w:r>
              <w:rPr>
                <w:rFonts w:ascii="宋体" w:hAnsi="宋体" w:cs="宋体" w:hint="eastAsia"/>
                <w:szCs w:val="21"/>
              </w:rPr>
              <w:t>参数明细</w:t>
            </w:r>
          </w:p>
        </w:tc>
      </w:tr>
      <w:tr w:rsidR="009F5B25" w:rsidRPr="00562602" w14:paraId="73B6C365" w14:textId="77777777" w:rsidTr="004952D4">
        <w:trPr>
          <w:trHeight w:val="2825"/>
        </w:trPr>
        <w:tc>
          <w:tcPr>
            <w:tcW w:w="1980" w:type="dxa"/>
            <w:vMerge w:val="restart"/>
            <w:tcBorders>
              <w:top w:val="single" w:sz="4" w:space="0" w:color="auto"/>
              <w:left w:val="single" w:sz="4" w:space="0" w:color="auto"/>
              <w:right w:val="single" w:sz="4" w:space="0" w:color="auto"/>
            </w:tcBorders>
            <w:shd w:val="clear" w:color="auto" w:fill="FFFFFF"/>
            <w:vAlign w:val="center"/>
            <w:hideMark/>
          </w:tcPr>
          <w:p w14:paraId="52440694" w14:textId="6DFA2203" w:rsidR="009F5B25" w:rsidRPr="00022E12" w:rsidRDefault="009A77DD" w:rsidP="006853C4">
            <w:pPr>
              <w:widowControl/>
              <w:spacing w:line="240" w:lineRule="exact"/>
              <w:jc w:val="center"/>
              <w:rPr>
                <w:rFonts w:ascii="宋体" w:hAnsi="宋体" w:cs="宋体" w:hint="eastAsia"/>
                <w:color w:val="000000" w:themeColor="text1"/>
                <w:szCs w:val="21"/>
              </w:rPr>
            </w:pPr>
            <w:r>
              <w:rPr>
                <w:rFonts w:hint="eastAsia"/>
              </w:rPr>
              <w:t>高性能工作站</w:t>
            </w:r>
          </w:p>
        </w:tc>
        <w:tc>
          <w:tcPr>
            <w:tcW w:w="7938" w:type="dxa"/>
            <w:tcBorders>
              <w:top w:val="single" w:sz="4" w:space="0" w:color="auto"/>
              <w:left w:val="single" w:sz="4" w:space="0" w:color="auto"/>
              <w:bottom w:val="single" w:sz="4" w:space="0" w:color="auto"/>
              <w:right w:val="single" w:sz="4" w:space="0" w:color="auto"/>
            </w:tcBorders>
            <w:shd w:val="clear" w:color="auto" w:fill="FFFFFF"/>
            <w:hideMark/>
          </w:tcPr>
          <w:p w14:paraId="24480849" w14:textId="0AD76170" w:rsidR="009A77DD" w:rsidRDefault="009A77DD" w:rsidP="009A77DD">
            <w:pPr>
              <w:widowControl/>
              <w:spacing w:line="240" w:lineRule="atLeast"/>
              <w:rPr>
                <w:rFonts w:ascii="宋体" w:hAnsi="宋体" w:cs="宋体"/>
                <w:b/>
                <w:bCs/>
                <w:color w:val="000000" w:themeColor="text1"/>
                <w:sz w:val="28"/>
                <w:szCs w:val="28"/>
              </w:rPr>
            </w:pPr>
            <w:r w:rsidRPr="00FA3645">
              <w:rPr>
                <w:rFonts w:ascii="宋体" w:hAnsi="宋体" w:cs="宋体"/>
                <w:b/>
                <w:bCs/>
                <w:color w:val="000000" w:themeColor="text1"/>
                <w:sz w:val="28"/>
                <w:szCs w:val="28"/>
              </w:rPr>
              <w:t xml:space="preserve">Dell </w:t>
            </w:r>
            <w:r w:rsidR="00FA3645" w:rsidRPr="00FA3645">
              <w:rPr>
                <w:rFonts w:ascii="宋体" w:hAnsi="宋体" w:cs="宋体" w:hint="eastAsia"/>
                <w:b/>
                <w:bCs/>
                <w:color w:val="000000" w:themeColor="text1"/>
                <w:sz w:val="28"/>
                <w:szCs w:val="28"/>
              </w:rPr>
              <w:t>Precision 7920塔式工作站</w:t>
            </w:r>
          </w:p>
          <w:p w14:paraId="3356DE52" w14:textId="1E2BB333" w:rsidR="00841EC2" w:rsidRPr="00841EC2" w:rsidRDefault="00841EC2" w:rsidP="00841EC2">
            <w:pPr>
              <w:widowControl/>
              <w:spacing w:line="240" w:lineRule="atLeast"/>
              <w:rPr>
                <w:rFonts w:ascii="宋体" w:hAnsi="宋体" w:cs="宋体" w:hint="eastAsia"/>
                <w:color w:val="000000"/>
                <w:szCs w:val="21"/>
              </w:rPr>
            </w:pPr>
            <w:r>
              <w:rPr>
                <w:rFonts w:ascii="宋体" w:hAnsi="宋体" w:cs="宋体" w:hint="eastAsia"/>
                <w:color w:val="000000"/>
                <w:szCs w:val="21"/>
              </w:rPr>
              <w:t>（请投标商看清楚规格参数和售后服务要求，不能满足要求，请勿报价，不能按时交付，将会被学校拉入黑名单并追究相关违约责任。）</w:t>
            </w:r>
          </w:p>
          <w:p w14:paraId="7A729CA0" w14:textId="5BAFB42D" w:rsidR="009A77DD" w:rsidRPr="009A77DD" w:rsidRDefault="009A77DD" w:rsidP="009A77DD">
            <w:pPr>
              <w:widowControl/>
              <w:spacing w:line="240" w:lineRule="atLeast"/>
              <w:rPr>
                <w:rFonts w:ascii="宋体" w:hAnsi="宋体" w:cs="宋体" w:hint="eastAsia"/>
                <w:color w:val="000000" w:themeColor="text1"/>
                <w:szCs w:val="21"/>
              </w:rPr>
            </w:pPr>
            <w:r w:rsidRPr="009A77DD">
              <w:rPr>
                <w:rFonts w:ascii="宋体" w:hAnsi="宋体" w:cs="宋体" w:hint="eastAsia"/>
                <w:color w:val="000000" w:themeColor="text1"/>
                <w:szCs w:val="21"/>
              </w:rPr>
              <w:t>处理器：</w:t>
            </w:r>
            <w:r w:rsidR="00FA3645" w:rsidRPr="00850F12">
              <w:rPr>
                <w:rFonts w:ascii="宋体" w:hAnsi="宋体" w:cs="宋体" w:hint="eastAsia"/>
                <w:color w:val="000000" w:themeColor="text1"/>
                <w:szCs w:val="21"/>
              </w:rPr>
              <w:t>两颗 Intel</w:t>
            </w:r>
            <w:r w:rsidR="00C00750">
              <w:rPr>
                <w:rFonts w:ascii="宋体" w:hAnsi="宋体" w:cs="宋体" w:hint="eastAsia"/>
                <w:color w:val="000000" w:themeColor="text1"/>
                <w:szCs w:val="21"/>
              </w:rPr>
              <w:t xml:space="preserve"> 24</w:t>
            </w:r>
            <w:r w:rsidR="00FA3645" w:rsidRPr="00850F12">
              <w:rPr>
                <w:rFonts w:ascii="宋体" w:hAnsi="宋体" w:cs="宋体" w:hint="eastAsia"/>
                <w:color w:val="000000" w:themeColor="text1"/>
                <w:szCs w:val="21"/>
              </w:rPr>
              <w:t xml:space="preserve">核 </w:t>
            </w:r>
            <w:r w:rsidR="00C00750">
              <w:rPr>
                <w:rFonts w:ascii="宋体" w:hAnsi="宋体" w:cs="宋体" w:hint="eastAsia"/>
                <w:color w:val="000000" w:themeColor="text1"/>
                <w:szCs w:val="21"/>
              </w:rPr>
              <w:t>48</w:t>
            </w:r>
            <w:r w:rsidR="00FA3645" w:rsidRPr="00850F12">
              <w:rPr>
                <w:rFonts w:ascii="宋体" w:hAnsi="宋体" w:cs="宋体" w:hint="eastAsia"/>
                <w:color w:val="000000" w:themeColor="text1"/>
                <w:szCs w:val="21"/>
              </w:rPr>
              <w:t>线程基频≥</w:t>
            </w:r>
            <w:r w:rsidR="00C00750">
              <w:rPr>
                <w:rFonts w:ascii="宋体" w:hAnsi="宋体" w:cs="宋体" w:hint="eastAsia"/>
                <w:color w:val="000000" w:themeColor="text1"/>
                <w:szCs w:val="21"/>
              </w:rPr>
              <w:t>3</w:t>
            </w:r>
            <w:r w:rsidR="00FA3645" w:rsidRPr="00850F12">
              <w:rPr>
                <w:rFonts w:ascii="宋体" w:hAnsi="宋体" w:cs="宋体" w:hint="eastAsia"/>
                <w:color w:val="000000" w:themeColor="text1"/>
                <w:szCs w:val="21"/>
              </w:rPr>
              <w:t>.</w:t>
            </w:r>
            <w:r w:rsidR="00C00750">
              <w:rPr>
                <w:rFonts w:ascii="宋体" w:hAnsi="宋体" w:cs="宋体" w:hint="eastAsia"/>
                <w:color w:val="000000" w:themeColor="text1"/>
                <w:szCs w:val="21"/>
              </w:rPr>
              <w:t>0</w:t>
            </w:r>
            <w:r w:rsidR="00FA3645" w:rsidRPr="00850F12">
              <w:rPr>
                <w:rFonts w:ascii="宋体" w:hAnsi="宋体" w:cs="宋体" w:hint="eastAsia"/>
                <w:color w:val="000000" w:themeColor="text1"/>
                <w:szCs w:val="21"/>
              </w:rPr>
              <w:t xml:space="preserve"> GHz 睿频 ≥4</w:t>
            </w:r>
            <w:r w:rsidR="00C00750">
              <w:rPr>
                <w:rFonts w:ascii="宋体" w:hAnsi="宋体" w:cs="宋体" w:hint="eastAsia"/>
                <w:color w:val="000000" w:themeColor="text1"/>
                <w:szCs w:val="21"/>
              </w:rPr>
              <w:t>.0</w:t>
            </w:r>
            <w:r w:rsidR="00FA3645" w:rsidRPr="00850F12">
              <w:rPr>
                <w:rFonts w:ascii="宋体" w:hAnsi="宋体" w:cs="宋体" w:hint="eastAsia"/>
                <w:color w:val="000000" w:themeColor="text1"/>
                <w:szCs w:val="21"/>
              </w:rPr>
              <w:t xml:space="preserve"> GHz，缓存≥</w:t>
            </w:r>
            <w:r w:rsidR="00C00750">
              <w:rPr>
                <w:rFonts w:ascii="宋体" w:hAnsi="宋体" w:cs="宋体" w:hint="eastAsia"/>
                <w:color w:val="000000" w:themeColor="text1"/>
                <w:szCs w:val="21"/>
              </w:rPr>
              <w:t>35</w:t>
            </w:r>
            <w:r w:rsidR="00FA3645" w:rsidRPr="00850F12">
              <w:rPr>
                <w:rFonts w:ascii="宋体" w:hAnsi="宋体" w:cs="宋体" w:hint="eastAsia"/>
                <w:color w:val="000000" w:themeColor="text1"/>
                <w:szCs w:val="21"/>
              </w:rPr>
              <w:t xml:space="preserve"> MB，TDP≥2</w:t>
            </w:r>
            <w:r w:rsidR="00C00750">
              <w:rPr>
                <w:rFonts w:ascii="宋体" w:hAnsi="宋体" w:cs="宋体" w:hint="eastAsia"/>
                <w:color w:val="000000" w:themeColor="text1"/>
                <w:szCs w:val="21"/>
              </w:rPr>
              <w:t>05</w:t>
            </w:r>
            <w:r w:rsidR="00FA3645" w:rsidRPr="00850F12">
              <w:rPr>
                <w:rFonts w:ascii="宋体" w:hAnsi="宋体" w:cs="宋体" w:hint="eastAsia"/>
                <w:color w:val="000000" w:themeColor="text1"/>
                <w:szCs w:val="21"/>
              </w:rPr>
              <w:t xml:space="preserve"> W</w:t>
            </w:r>
            <w:r w:rsidR="00FA3645">
              <w:rPr>
                <w:rFonts w:ascii="宋体" w:hAnsi="宋体" w:cs="宋体" w:hint="eastAsia"/>
                <w:color w:val="000000" w:themeColor="text1"/>
                <w:szCs w:val="21"/>
              </w:rPr>
              <w:t>；</w:t>
            </w:r>
          </w:p>
          <w:p w14:paraId="19EFAA9A" w14:textId="5038809F" w:rsidR="009A77DD" w:rsidRPr="00FA3645" w:rsidRDefault="009A77DD" w:rsidP="00FA3645">
            <w:pPr>
              <w:widowControl/>
              <w:spacing w:line="240" w:lineRule="atLeast"/>
              <w:jc w:val="left"/>
              <w:rPr>
                <w:rFonts w:ascii="宋体" w:hAnsi="宋体" w:cs="宋体" w:hint="eastAsia"/>
                <w:color w:val="000000" w:themeColor="text1"/>
                <w:szCs w:val="21"/>
              </w:rPr>
            </w:pPr>
            <w:r w:rsidRPr="009A77DD">
              <w:rPr>
                <w:rFonts w:ascii="宋体" w:hAnsi="宋体" w:cs="宋体" w:hint="eastAsia"/>
                <w:color w:val="000000" w:themeColor="text1"/>
                <w:szCs w:val="21"/>
              </w:rPr>
              <w:t>内存：</w:t>
            </w:r>
            <w:r w:rsidR="00FA3645" w:rsidRPr="009A77DD">
              <w:rPr>
                <w:rFonts w:ascii="宋体" w:hAnsi="宋体" w:cs="宋体" w:hint="eastAsia"/>
                <w:color w:val="000000" w:themeColor="text1"/>
                <w:szCs w:val="21"/>
              </w:rPr>
              <w:t xml:space="preserve"> </w:t>
            </w:r>
            <w:r w:rsidR="00FA3645">
              <w:rPr>
                <w:rFonts w:ascii="宋体" w:hAnsi="宋体" w:cs="宋体" w:hint="eastAsia"/>
                <w:color w:val="000000" w:themeColor="text1"/>
                <w:szCs w:val="21"/>
              </w:rPr>
              <w:t>256</w:t>
            </w:r>
            <w:r w:rsidR="00FA3645" w:rsidRPr="00850F12">
              <w:rPr>
                <w:rFonts w:ascii="宋体" w:hAnsi="宋体" w:cs="宋体" w:hint="eastAsia"/>
                <w:color w:val="000000" w:themeColor="text1"/>
                <w:szCs w:val="21"/>
              </w:rPr>
              <w:t>G</w:t>
            </w:r>
            <w:r w:rsidR="00FA3645">
              <w:rPr>
                <w:rFonts w:ascii="宋体" w:hAnsi="宋体" w:cs="宋体" w:hint="eastAsia"/>
                <w:color w:val="000000" w:themeColor="text1"/>
                <w:szCs w:val="21"/>
              </w:rPr>
              <w:t>B内存，24个DIMM插槽</w:t>
            </w:r>
            <w:r w:rsidR="00FA3645" w:rsidRPr="00FA3645">
              <w:rPr>
                <w:rFonts w:ascii="宋体" w:hAnsi="宋体" w:cs="宋体" w:hint="eastAsia"/>
                <w:color w:val="000000" w:themeColor="text1"/>
                <w:szCs w:val="21"/>
              </w:rPr>
              <w:t>配置最高可配1.5 TB</w:t>
            </w:r>
            <w:r w:rsidR="00FA3645" w:rsidRPr="00850F12">
              <w:rPr>
                <w:rFonts w:ascii="宋体" w:hAnsi="宋体" w:cs="宋体" w:hint="eastAsia"/>
                <w:color w:val="000000" w:themeColor="text1"/>
                <w:szCs w:val="21"/>
              </w:rPr>
              <w:t xml:space="preserve"> </w:t>
            </w:r>
            <w:r w:rsidR="0018655C">
              <w:rPr>
                <w:rFonts w:ascii="宋体" w:hAnsi="宋体" w:cs="宋体" w:hint="eastAsia"/>
                <w:color w:val="000000" w:themeColor="text1"/>
                <w:szCs w:val="21"/>
              </w:rPr>
              <w:t>，</w:t>
            </w:r>
            <w:r w:rsidR="00FA3645" w:rsidRPr="00850F12">
              <w:rPr>
                <w:rFonts w:ascii="宋体" w:hAnsi="宋体" w:cs="宋体" w:hint="eastAsia"/>
                <w:color w:val="000000" w:themeColor="text1"/>
                <w:szCs w:val="21"/>
              </w:rPr>
              <w:t>工作温度0-85°*16  +散热模组套件 保证不高温报警</w:t>
            </w:r>
            <w:r w:rsidR="00FA3645">
              <w:rPr>
                <w:rFonts w:ascii="宋体" w:hAnsi="宋体" w:cs="宋体" w:hint="eastAsia"/>
                <w:color w:val="000000" w:themeColor="text1"/>
                <w:szCs w:val="21"/>
              </w:rPr>
              <w:t>；</w:t>
            </w:r>
          </w:p>
          <w:p w14:paraId="1A708ED2" w14:textId="231CDA2B" w:rsidR="009A77DD" w:rsidRPr="00FA3645" w:rsidRDefault="009A77DD" w:rsidP="00FA3645">
            <w:pPr>
              <w:widowControl/>
              <w:spacing w:line="240" w:lineRule="atLeast"/>
              <w:jc w:val="left"/>
              <w:rPr>
                <w:rFonts w:ascii="宋体" w:hAnsi="宋体" w:cs="宋体" w:hint="eastAsia"/>
                <w:color w:val="000000" w:themeColor="text1"/>
                <w:szCs w:val="21"/>
              </w:rPr>
            </w:pPr>
            <w:r w:rsidRPr="009A77DD">
              <w:rPr>
                <w:rFonts w:ascii="宋体" w:hAnsi="宋体" w:cs="宋体" w:hint="eastAsia"/>
                <w:color w:val="000000" w:themeColor="text1"/>
                <w:szCs w:val="21"/>
              </w:rPr>
              <w:t>显卡：</w:t>
            </w:r>
            <w:r w:rsidR="00FA3645" w:rsidRPr="00850F12">
              <w:rPr>
                <w:rFonts w:ascii="宋体" w:hAnsi="宋体" w:cs="宋体" w:hint="eastAsia"/>
                <w:color w:val="000000" w:themeColor="text1"/>
                <w:szCs w:val="21"/>
              </w:rPr>
              <w:t xml:space="preserve"> </w:t>
            </w:r>
            <w:r w:rsidR="00FA3645" w:rsidRPr="00850F12">
              <w:rPr>
                <w:rFonts w:ascii="宋体" w:hAnsi="宋体" w:cs="宋体" w:hint="eastAsia"/>
                <w:color w:val="000000" w:themeColor="text1"/>
                <w:szCs w:val="21"/>
              </w:rPr>
              <w:t>CUDA核心数量：</w:t>
            </w:r>
            <w:r w:rsidR="00C00750">
              <w:rPr>
                <w:rFonts w:ascii="宋体" w:hAnsi="宋体" w:cs="宋体" w:hint="eastAsia"/>
                <w:color w:val="000000" w:themeColor="text1"/>
                <w:szCs w:val="21"/>
              </w:rPr>
              <w:t>16384</w:t>
            </w:r>
            <w:r w:rsidR="00FA3645" w:rsidRPr="00850F12">
              <w:rPr>
                <w:rFonts w:ascii="宋体" w:hAnsi="宋体" w:cs="宋体" w:hint="eastAsia"/>
                <w:color w:val="000000" w:themeColor="text1"/>
                <w:szCs w:val="21"/>
              </w:rPr>
              <w:t>个 GPU显存：48GB GDDR6 显存位宽：384位  内存带宽：768GB/s 单精度：＞38.7 TFLOPS7   RT Core 性能：＞75.6 TFLOPS7  Tensor 性能：309.7 TFLOPS8   系统接口：PCI Express 4.0 x16 ，NVIDIA NVLink支持连接两个 NVIDIA NVLink 带宽112.5 GB/s（双向），主动冷却。</w:t>
            </w:r>
          </w:p>
          <w:p w14:paraId="6B23BC98" w14:textId="24EA6077" w:rsidR="009A77DD" w:rsidRPr="009A77DD" w:rsidRDefault="009A77DD" w:rsidP="009A77DD">
            <w:pPr>
              <w:widowControl/>
              <w:spacing w:line="240" w:lineRule="atLeast"/>
              <w:rPr>
                <w:rFonts w:ascii="宋体" w:hAnsi="宋体" w:cs="宋体" w:hint="eastAsia"/>
                <w:color w:val="000000" w:themeColor="text1"/>
                <w:szCs w:val="21"/>
              </w:rPr>
            </w:pPr>
            <w:r w:rsidRPr="009A77DD">
              <w:rPr>
                <w:rFonts w:ascii="宋体" w:hAnsi="宋体" w:cs="宋体" w:hint="eastAsia"/>
                <w:color w:val="000000" w:themeColor="text1"/>
                <w:szCs w:val="21"/>
              </w:rPr>
              <w:t>存储：</w:t>
            </w:r>
            <w:r w:rsidR="00FA3645" w:rsidRPr="00850F12">
              <w:rPr>
                <w:rFonts w:ascii="宋体" w:hAnsi="宋体" w:cs="宋体" w:hint="eastAsia"/>
                <w:color w:val="000000" w:themeColor="text1"/>
                <w:szCs w:val="21"/>
              </w:rPr>
              <w:t xml:space="preserve">1.系统盘SATA SSD 2TB 企业级 SATA 3.0 6Gb/s 顺序带宽 - 100% 读取（最高可达）550 MB/s，顺序带宽 - 100% 写入（最高可达）510 MB/s ，2.数据盘SATA </w:t>
            </w:r>
            <w:r w:rsidR="00C00750">
              <w:rPr>
                <w:rFonts w:ascii="宋体" w:hAnsi="宋体" w:cs="宋体" w:hint="eastAsia"/>
                <w:color w:val="000000" w:themeColor="text1"/>
                <w:szCs w:val="21"/>
              </w:rPr>
              <w:t>8</w:t>
            </w:r>
            <w:r w:rsidR="00FA3645" w:rsidRPr="00850F12">
              <w:rPr>
                <w:rFonts w:ascii="宋体" w:hAnsi="宋体" w:cs="宋体" w:hint="eastAsia"/>
                <w:color w:val="000000" w:themeColor="text1"/>
                <w:szCs w:val="21"/>
              </w:rPr>
              <w:t>TB 企业级机械硬盘SATA 7200转512MB CMR垂直 3.5英寸。</w:t>
            </w:r>
          </w:p>
          <w:p w14:paraId="5506F6CC" w14:textId="6ADA7741" w:rsidR="009A77DD" w:rsidRPr="009A77DD" w:rsidRDefault="009A77DD" w:rsidP="009A77DD">
            <w:pPr>
              <w:widowControl/>
              <w:spacing w:line="240" w:lineRule="atLeast"/>
              <w:rPr>
                <w:rFonts w:ascii="宋体" w:hAnsi="宋体" w:cs="宋体" w:hint="eastAsia"/>
                <w:color w:val="000000" w:themeColor="text1"/>
                <w:szCs w:val="21"/>
              </w:rPr>
            </w:pPr>
            <w:r w:rsidRPr="009A77DD">
              <w:rPr>
                <w:rFonts w:ascii="宋体" w:hAnsi="宋体" w:cs="宋体" w:hint="eastAsia"/>
                <w:color w:val="000000" w:themeColor="text1"/>
                <w:szCs w:val="21"/>
              </w:rPr>
              <w:t>电源：</w:t>
            </w:r>
            <w:r w:rsidR="00FA3645" w:rsidRPr="00FA3645">
              <w:rPr>
                <w:rFonts w:ascii="宋体" w:hAnsi="宋体" w:cs="宋体" w:hint="eastAsia"/>
                <w:color w:val="000000" w:themeColor="text1"/>
                <w:szCs w:val="21"/>
              </w:rPr>
              <w:t>1400 W（输入电压181 VAC – 240 VAC），效率高达90%（通过80PLUS金牌认证），可从外部拆装</w:t>
            </w:r>
            <w:r w:rsidR="00FA3645">
              <w:rPr>
                <w:rFonts w:ascii="宋体" w:hAnsi="宋体" w:cs="宋体" w:hint="eastAsia"/>
                <w:color w:val="000000" w:themeColor="text1"/>
                <w:szCs w:val="21"/>
              </w:rPr>
              <w:t>锁定</w:t>
            </w:r>
          </w:p>
          <w:p w14:paraId="0736D963" w14:textId="320AD2A1" w:rsidR="009A77DD" w:rsidRPr="009A77DD" w:rsidRDefault="009A77DD" w:rsidP="009A77DD">
            <w:pPr>
              <w:widowControl/>
              <w:spacing w:line="240" w:lineRule="atLeast"/>
              <w:rPr>
                <w:rFonts w:ascii="宋体" w:hAnsi="宋体" w:cs="宋体" w:hint="eastAsia"/>
                <w:color w:val="000000" w:themeColor="text1"/>
                <w:szCs w:val="21"/>
              </w:rPr>
            </w:pPr>
            <w:r w:rsidRPr="009A77DD">
              <w:rPr>
                <w:rFonts w:ascii="宋体" w:hAnsi="宋体" w:cs="宋体" w:hint="eastAsia"/>
                <w:color w:val="000000" w:themeColor="text1"/>
                <w:szCs w:val="21"/>
              </w:rPr>
              <w:t>键盘鼠标：键鼠套装</w:t>
            </w:r>
          </w:p>
          <w:p w14:paraId="5E3E664E" w14:textId="621733B7" w:rsidR="009A77DD" w:rsidRPr="009A77DD" w:rsidRDefault="009A77DD" w:rsidP="009A77DD">
            <w:pPr>
              <w:widowControl/>
              <w:spacing w:line="240" w:lineRule="atLeast"/>
              <w:rPr>
                <w:rFonts w:ascii="宋体" w:hAnsi="宋体" w:cs="宋体" w:hint="eastAsia"/>
                <w:color w:val="000000" w:themeColor="text1"/>
                <w:szCs w:val="21"/>
              </w:rPr>
            </w:pPr>
            <w:r w:rsidRPr="009A77DD">
              <w:rPr>
                <w:rFonts w:ascii="宋体" w:hAnsi="宋体" w:cs="宋体" w:hint="eastAsia"/>
                <w:color w:val="000000" w:themeColor="text1"/>
                <w:szCs w:val="21"/>
              </w:rPr>
              <w:t>操作系统：Windows 1</w:t>
            </w:r>
            <w:r w:rsidR="00FA3645">
              <w:rPr>
                <w:rFonts w:ascii="宋体" w:hAnsi="宋体" w:cs="宋体" w:hint="eastAsia"/>
                <w:color w:val="000000" w:themeColor="text1"/>
                <w:szCs w:val="21"/>
              </w:rPr>
              <w:t>0专业版；</w:t>
            </w:r>
            <w:r w:rsidR="00FA3645" w:rsidRPr="009A77DD">
              <w:rPr>
                <w:rFonts w:ascii="宋体" w:hAnsi="宋体" w:cs="宋体" w:hint="eastAsia"/>
                <w:color w:val="000000" w:themeColor="text1"/>
                <w:szCs w:val="21"/>
              </w:rPr>
              <w:t xml:space="preserve"> </w:t>
            </w:r>
          </w:p>
          <w:p w14:paraId="5130ED1F" w14:textId="5F5F706C" w:rsidR="009A77DD" w:rsidRPr="009A77DD" w:rsidRDefault="009A77DD" w:rsidP="009A77DD">
            <w:pPr>
              <w:widowControl/>
              <w:spacing w:line="240" w:lineRule="atLeast"/>
              <w:rPr>
                <w:rFonts w:ascii="宋体" w:hAnsi="宋体" w:hint="eastAsia"/>
                <w:color w:val="000000" w:themeColor="text1"/>
                <w:szCs w:val="21"/>
              </w:rPr>
            </w:pPr>
            <w:r w:rsidRPr="009A77DD">
              <w:rPr>
                <w:rFonts w:ascii="宋体" w:hAnsi="宋体" w:hint="eastAsia"/>
                <w:color w:val="000000" w:themeColor="text1"/>
                <w:szCs w:val="21"/>
              </w:rPr>
              <w:t>性能调优</w:t>
            </w:r>
            <w:r>
              <w:rPr>
                <w:rFonts w:ascii="宋体" w:hAnsi="宋体" w:hint="eastAsia"/>
                <w:color w:val="000000" w:themeColor="text1"/>
                <w:szCs w:val="21"/>
              </w:rPr>
              <w:t>：</w:t>
            </w:r>
            <w:r>
              <w:rPr>
                <w:rFonts w:hint="eastAsia"/>
              </w:rPr>
              <w:t xml:space="preserve"> </w:t>
            </w:r>
            <w:r w:rsidRPr="009A77DD">
              <w:rPr>
                <w:rFonts w:ascii="宋体" w:hAnsi="宋体" w:hint="eastAsia"/>
                <w:color w:val="000000" w:themeColor="text1"/>
                <w:szCs w:val="21"/>
              </w:rPr>
              <w:t>1.提供原厂AI智能调优工具，可支持用户的任意应用软件；使用预置的机器学习模型，可离线安装运行；自动地、同时优化多个（不少于5个）应用程序的响应/切换速度和性能；</w:t>
            </w:r>
          </w:p>
          <w:p w14:paraId="5D05AE34" w14:textId="77777777" w:rsidR="009A77DD" w:rsidRPr="009A77DD" w:rsidRDefault="009A77DD" w:rsidP="009A77DD">
            <w:pPr>
              <w:widowControl/>
              <w:spacing w:line="240" w:lineRule="atLeast"/>
              <w:rPr>
                <w:rFonts w:ascii="宋体" w:hAnsi="宋体" w:hint="eastAsia"/>
                <w:color w:val="000000" w:themeColor="text1"/>
                <w:szCs w:val="21"/>
              </w:rPr>
            </w:pPr>
            <w:r w:rsidRPr="009A77DD">
              <w:rPr>
                <w:rFonts w:ascii="宋体" w:hAnsi="宋体" w:hint="eastAsia"/>
                <w:color w:val="000000" w:themeColor="text1"/>
                <w:szCs w:val="21"/>
              </w:rPr>
              <w:t>2. 系统资源分析功能：实时跟踪CPU、内存、存储、显卡的使用情况，可以生成 CPU、磁盘、内存和显卡利用率的分析报告，以图表形式帮助用户了解工作站系统资源的使用，并识别瓶颈。支持生成PDF版本的工作负载分析报告和系统分析报告，支持检查系统可靠性和历史问题的系统诊断功能。</w:t>
            </w:r>
          </w:p>
          <w:p w14:paraId="3DF8E8F7" w14:textId="77777777" w:rsidR="009A77DD" w:rsidRPr="009A77DD" w:rsidRDefault="009A77DD" w:rsidP="009A77DD">
            <w:pPr>
              <w:widowControl/>
              <w:spacing w:line="240" w:lineRule="atLeast"/>
              <w:rPr>
                <w:rFonts w:ascii="宋体" w:hAnsi="宋体" w:hint="eastAsia"/>
                <w:color w:val="000000" w:themeColor="text1"/>
                <w:szCs w:val="21"/>
              </w:rPr>
            </w:pPr>
            <w:r w:rsidRPr="009A77DD">
              <w:rPr>
                <w:rFonts w:ascii="宋体" w:hAnsi="宋体" w:hint="eastAsia"/>
                <w:color w:val="000000" w:themeColor="text1"/>
                <w:szCs w:val="21"/>
              </w:rPr>
              <w:t xml:space="preserve">3.智能音频，当使用会议软件、即时通讯期间的音频，在线会议期间筛选背景噪音、稳定音量并优先保证首选的语音，让用户获得良好的工作体验。 </w:t>
            </w:r>
          </w:p>
          <w:p w14:paraId="110E3109" w14:textId="77777777" w:rsidR="009A77DD" w:rsidRPr="009A77DD" w:rsidRDefault="009A77DD" w:rsidP="009A77DD">
            <w:pPr>
              <w:widowControl/>
              <w:spacing w:line="240" w:lineRule="atLeast"/>
              <w:rPr>
                <w:rFonts w:ascii="宋体" w:hAnsi="宋体" w:hint="eastAsia"/>
                <w:color w:val="000000" w:themeColor="text1"/>
                <w:szCs w:val="21"/>
              </w:rPr>
            </w:pPr>
            <w:r w:rsidRPr="009A77DD">
              <w:rPr>
                <w:rFonts w:ascii="宋体" w:hAnsi="宋体" w:hint="eastAsia"/>
                <w:color w:val="000000" w:themeColor="text1"/>
                <w:szCs w:val="21"/>
              </w:rPr>
              <w:t>4 . 智能优化软件支持图形用户界面安装、命令行方式方式，支持命令行方式查询、执行软件的状态和执行情况，以便可以集成到第三方集中管理软件如微软AD域、SCCM等。 （独家）</w:t>
            </w:r>
          </w:p>
          <w:p w14:paraId="687BEFEC" w14:textId="77777777" w:rsidR="009A77DD" w:rsidRPr="009A77DD" w:rsidRDefault="009A77DD" w:rsidP="009A77DD">
            <w:pPr>
              <w:widowControl/>
              <w:spacing w:line="240" w:lineRule="atLeast"/>
              <w:rPr>
                <w:rFonts w:ascii="宋体" w:hAnsi="宋体" w:hint="eastAsia"/>
                <w:color w:val="000000" w:themeColor="text1"/>
                <w:szCs w:val="21"/>
              </w:rPr>
            </w:pPr>
            <w:r w:rsidRPr="009A77DD">
              <w:rPr>
                <w:rFonts w:ascii="宋体" w:hAnsi="宋体" w:hint="eastAsia"/>
                <w:color w:val="000000" w:themeColor="text1"/>
                <w:szCs w:val="21"/>
              </w:rPr>
              <w:t>5.  提供原厂工具软件，支持在线检查、下载、安装和更新对应机型的BIOS、驱动程序、固件和应用程序；支持手动/自动/定期检查更新；支持按照推荐级别、更新类型和设备类别对更新进行筛选。</w:t>
            </w:r>
          </w:p>
          <w:p w14:paraId="75B01FC6" w14:textId="77777777" w:rsidR="009A77DD" w:rsidRPr="009A77DD" w:rsidRDefault="009A77DD" w:rsidP="009A77DD">
            <w:pPr>
              <w:widowControl/>
              <w:spacing w:line="240" w:lineRule="atLeast"/>
              <w:rPr>
                <w:rFonts w:ascii="宋体" w:hAnsi="宋体" w:hint="eastAsia"/>
                <w:color w:val="000000" w:themeColor="text1"/>
                <w:szCs w:val="21"/>
              </w:rPr>
            </w:pPr>
            <w:r w:rsidRPr="009A77DD">
              <w:rPr>
                <w:rFonts w:ascii="宋体" w:hAnsi="宋体" w:hint="eastAsia"/>
                <w:color w:val="000000" w:themeColor="text1"/>
                <w:szCs w:val="21"/>
              </w:rPr>
              <w:t>6 自助故障诊断，支持使用BIOS内置诊断程序，并提供厂商官网在线诊断功能，包括主板、CPU、内存、硬盘、显卡和PCI等主要部件的在线自定义测试，CPU和内存的在线压力测试等。</w:t>
            </w:r>
          </w:p>
          <w:p w14:paraId="355407AA" w14:textId="00BFF67B" w:rsidR="00595032" w:rsidRPr="00E80530" w:rsidRDefault="009A77DD" w:rsidP="009A77DD">
            <w:pPr>
              <w:widowControl/>
              <w:spacing w:line="240" w:lineRule="atLeast"/>
              <w:rPr>
                <w:rFonts w:ascii="宋体" w:hAnsi="宋体" w:hint="eastAsia"/>
                <w:color w:val="000000" w:themeColor="text1"/>
                <w:szCs w:val="21"/>
              </w:rPr>
            </w:pPr>
            <w:r w:rsidRPr="009A77DD">
              <w:rPr>
                <w:rFonts w:ascii="宋体" w:hAnsi="宋体" w:hint="eastAsia"/>
                <w:color w:val="000000" w:themeColor="text1"/>
                <w:szCs w:val="21"/>
              </w:rPr>
              <w:t>7. 提供集成式的支持，进行硬件的扫描检测，清理删除系统中冗余文件、临时文件夹，优化存储空间；优化系统性能，清理不需要的注册表、不需要启动项，自动根据产品保修情况进行服务方式提交。</w:t>
            </w:r>
          </w:p>
        </w:tc>
      </w:tr>
      <w:tr w:rsidR="009F5B25" w:rsidRPr="00562602" w14:paraId="1A56AC98" w14:textId="77777777" w:rsidTr="00861ACD">
        <w:trPr>
          <w:trHeight w:val="2684"/>
        </w:trPr>
        <w:tc>
          <w:tcPr>
            <w:tcW w:w="1980" w:type="dxa"/>
            <w:vMerge/>
            <w:tcBorders>
              <w:left w:val="single" w:sz="4" w:space="0" w:color="auto"/>
              <w:bottom w:val="single" w:sz="4" w:space="0" w:color="auto"/>
              <w:right w:val="single" w:sz="4" w:space="0" w:color="auto"/>
            </w:tcBorders>
            <w:shd w:val="clear" w:color="auto" w:fill="FFFFFF"/>
            <w:vAlign w:val="center"/>
          </w:tcPr>
          <w:p w14:paraId="3EFE00EB" w14:textId="77777777" w:rsidR="009F5B25" w:rsidRPr="00022E12" w:rsidRDefault="009F5B25" w:rsidP="009F5B25">
            <w:pPr>
              <w:widowControl/>
              <w:spacing w:line="240" w:lineRule="exact"/>
              <w:jc w:val="center"/>
              <w:rPr>
                <w:rFonts w:ascii="宋体" w:hAnsi="宋体" w:cs="宋体" w:hint="eastAsia"/>
                <w:color w:val="000000" w:themeColor="text1"/>
                <w:szCs w:val="21"/>
              </w:rPr>
            </w:pPr>
          </w:p>
        </w:tc>
        <w:tc>
          <w:tcPr>
            <w:tcW w:w="7938" w:type="dxa"/>
            <w:tcBorders>
              <w:top w:val="single" w:sz="4" w:space="0" w:color="auto"/>
              <w:left w:val="single" w:sz="4" w:space="0" w:color="auto"/>
              <w:bottom w:val="single" w:sz="4" w:space="0" w:color="auto"/>
              <w:right w:val="single" w:sz="4" w:space="0" w:color="auto"/>
            </w:tcBorders>
            <w:shd w:val="clear" w:color="auto" w:fill="FFFFFF"/>
          </w:tcPr>
          <w:p w14:paraId="317616D5" w14:textId="1CA03A35" w:rsidR="009F5B25" w:rsidRPr="00172B04" w:rsidRDefault="009A77DD" w:rsidP="0064005B">
            <w:pPr>
              <w:spacing w:line="240" w:lineRule="atLeast"/>
              <w:rPr>
                <w:rFonts w:ascii="宋体" w:hAnsi="宋体" w:cs="宋体" w:hint="eastAsia"/>
                <w:color w:val="000000" w:themeColor="text1"/>
                <w:szCs w:val="21"/>
              </w:rPr>
            </w:pPr>
            <w:r w:rsidRPr="009A77DD">
              <w:rPr>
                <w:rFonts w:ascii="宋体" w:hAnsi="宋体" w:cs="宋体" w:hint="eastAsia"/>
                <w:color w:val="000000" w:themeColor="text1"/>
                <w:szCs w:val="21"/>
              </w:rPr>
              <w:t>服务及验收要求：1、必须要求送货到用户指定位置； 2、供应商所供货物为厂商原装定制，全新正品（中途不得作任何形式的拆封，拒绝水货、拆机货、二手货），所有配件必须为原装配件；3、提供原厂商3年免费质保服务（不接受供应商提供店保服务），提供3年原厂商专业技术支持7*24小时服务；原厂商7x24x4现场技术支持和备件服务；提供生产厂商授权书；4、产品的服务期限需由签定合同后供货开始计算；5、所有配置（包含软件）必须在原厂预装出厂，不接受组装产品，保证完整包装不开封，货物需从原厂直发客户；6、要求验收时可以通过原厂网站查询验证核心设备保修信息，出具生产厂商的3年售后服务证明。</w:t>
            </w:r>
            <w:r w:rsidR="00841EC2">
              <w:rPr>
                <w:rFonts w:ascii="宋体" w:hAnsi="宋体" w:cs="宋体" w:hint="eastAsia"/>
                <w:color w:val="000000" w:themeColor="text1"/>
                <w:szCs w:val="21"/>
              </w:rPr>
              <w:t>7、合同签订2个工作日送货；</w:t>
            </w:r>
          </w:p>
        </w:tc>
      </w:tr>
    </w:tbl>
    <w:p w14:paraId="7A2DEC23" w14:textId="2FC8EF37" w:rsidR="004602B6" w:rsidRDefault="004602B6" w:rsidP="004602B6"/>
    <w:sectPr w:rsidR="004602B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A8533" w14:textId="77777777" w:rsidR="009E7283" w:rsidRDefault="009E7283" w:rsidP="00A92921">
      <w:r>
        <w:separator/>
      </w:r>
    </w:p>
  </w:endnote>
  <w:endnote w:type="continuationSeparator" w:id="0">
    <w:p w14:paraId="5ECF8FE6" w14:textId="77777777" w:rsidR="009E7283" w:rsidRDefault="009E7283" w:rsidP="00A929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Yuen PRC SemiBold">
    <w:altName w:val="微软雅黑"/>
    <w:panose1 w:val="00000000000000000000"/>
    <w:charset w:val="86"/>
    <w:family w:val="swiss"/>
    <w:notTrueType/>
    <w:pitch w:val="default"/>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0220D" w14:textId="77777777" w:rsidR="009E7283" w:rsidRDefault="009E7283" w:rsidP="00A92921">
      <w:r>
        <w:separator/>
      </w:r>
    </w:p>
  </w:footnote>
  <w:footnote w:type="continuationSeparator" w:id="0">
    <w:p w14:paraId="68B07788" w14:textId="77777777" w:rsidR="009E7283" w:rsidRDefault="009E7283" w:rsidP="00A929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621B"/>
    <w:rsid w:val="000167BF"/>
    <w:rsid w:val="00022E12"/>
    <w:rsid w:val="000B5656"/>
    <w:rsid w:val="0016533A"/>
    <w:rsid w:val="00172B04"/>
    <w:rsid w:val="0018655C"/>
    <w:rsid w:val="001953D7"/>
    <w:rsid w:val="001E5998"/>
    <w:rsid w:val="00247A3B"/>
    <w:rsid w:val="00292641"/>
    <w:rsid w:val="002E663E"/>
    <w:rsid w:val="00376A24"/>
    <w:rsid w:val="00415574"/>
    <w:rsid w:val="004220BC"/>
    <w:rsid w:val="004602B6"/>
    <w:rsid w:val="004952D4"/>
    <w:rsid w:val="005002BE"/>
    <w:rsid w:val="00516CFA"/>
    <w:rsid w:val="0052621B"/>
    <w:rsid w:val="0053006F"/>
    <w:rsid w:val="00534DA7"/>
    <w:rsid w:val="00595032"/>
    <w:rsid w:val="0064005B"/>
    <w:rsid w:val="006638E5"/>
    <w:rsid w:val="006853C4"/>
    <w:rsid w:val="00704923"/>
    <w:rsid w:val="00716627"/>
    <w:rsid w:val="00841EC2"/>
    <w:rsid w:val="00861ACD"/>
    <w:rsid w:val="00874ABC"/>
    <w:rsid w:val="008F01EB"/>
    <w:rsid w:val="009301E0"/>
    <w:rsid w:val="009374D3"/>
    <w:rsid w:val="00961B9F"/>
    <w:rsid w:val="009A77DD"/>
    <w:rsid w:val="009E7283"/>
    <w:rsid w:val="009F5B25"/>
    <w:rsid w:val="00A11CB8"/>
    <w:rsid w:val="00A13CDE"/>
    <w:rsid w:val="00A92921"/>
    <w:rsid w:val="00AD5BFB"/>
    <w:rsid w:val="00B119EB"/>
    <w:rsid w:val="00B57F33"/>
    <w:rsid w:val="00B62622"/>
    <w:rsid w:val="00B71344"/>
    <w:rsid w:val="00BA3A1D"/>
    <w:rsid w:val="00C00750"/>
    <w:rsid w:val="00C1646C"/>
    <w:rsid w:val="00CA3B14"/>
    <w:rsid w:val="00DC024E"/>
    <w:rsid w:val="00DD547A"/>
    <w:rsid w:val="00E67444"/>
    <w:rsid w:val="00E80530"/>
    <w:rsid w:val="00EA6E80"/>
    <w:rsid w:val="00FA36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BC8244"/>
  <w15:chartTrackingRefBased/>
  <w15:docId w15:val="{3AD74FEA-1576-48AC-BD40-A9ACD5831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2921"/>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9292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A92921"/>
    <w:rPr>
      <w:sz w:val="18"/>
      <w:szCs w:val="18"/>
    </w:rPr>
  </w:style>
  <w:style w:type="paragraph" w:styleId="a5">
    <w:name w:val="footer"/>
    <w:basedOn w:val="a"/>
    <w:link w:val="a6"/>
    <w:uiPriority w:val="99"/>
    <w:unhideWhenUsed/>
    <w:rsid w:val="00A9292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A92921"/>
    <w:rPr>
      <w:sz w:val="18"/>
      <w:szCs w:val="18"/>
    </w:rPr>
  </w:style>
  <w:style w:type="character" w:customStyle="1" w:styleId="a7">
    <w:name w:val="纯文本 字符"/>
    <w:aliases w:val="普通文字 Char 字符,正 文 1 字符,孙普文字 字符,纯文本 Char1 Char Char 字符,纯文本 Char Char Char Char 字符,纯文本 Char Char1 字符,纯文本 Char1 Char 字符,纯文本 Char Char Char 字符,文字缩进 字符,普通文字1 字符,普通文字2 字符,普通文字3 字符,普通文字4 字符,普通文字5 字符,普通文字6 字符,普通文字11 字符,普通文字21 字符,普通文字31 字符,普通文字41 字符"/>
    <w:basedOn w:val="a0"/>
    <w:link w:val="a8"/>
    <w:locked/>
    <w:rsid w:val="00AD5BFB"/>
    <w:rPr>
      <w:rFonts w:ascii="Calibri" w:hAnsi="Calibri" w:cs="Calibri"/>
    </w:rPr>
  </w:style>
  <w:style w:type="paragraph" w:styleId="a8">
    <w:name w:val="Plain Text"/>
    <w:aliases w:val="普通文字 Char,正 文 1,孙普文字,纯文本 Char1 Char Char,纯文本 Char Char Char Char,纯文本 Char Char1,纯文本 Char1 Char,纯文本 Char Char Char,文字缩进,普通文字1,普通文字2,普通文字3,普通文字4,普通文字5,普通文字6,普通文字11,普通文字21,普通文字31,普通文字41,普通文字7,普通文字 Char Char Char Char Char Char Char Char,纯文本*,特点标题,普通文字"/>
    <w:basedOn w:val="a"/>
    <w:link w:val="a7"/>
    <w:unhideWhenUsed/>
    <w:qFormat/>
    <w:rsid w:val="00AD5BFB"/>
    <w:pPr>
      <w:widowControl/>
      <w:jc w:val="left"/>
    </w:pPr>
    <w:rPr>
      <w:rFonts w:ascii="Calibri" w:eastAsiaTheme="minorEastAsia" w:hAnsi="Calibri" w:cs="Calibri"/>
      <w:szCs w:val="22"/>
    </w:rPr>
  </w:style>
  <w:style w:type="character" w:customStyle="1" w:styleId="1">
    <w:name w:val="纯文本 字符1"/>
    <w:basedOn w:val="a0"/>
    <w:uiPriority w:val="99"/>
    <w:semiHidden/>
    <w:rsid w:val="00AD5BFB"/>
    <w:rPr>
      <w:rFonts w:asciiTheme="minorEastAsia" w:hAnsi="Courier New" w:cs="Courier New"/>
      <w:szCs w:val="20"/>
    </w:rPr>
  </w:style>
  <w:style w:type="paragraph" w:customStyle="1" w:styleId="Pa3">
    <w:name w:val="Pa3"/>
    <w:basedOn w:val="a"/>
    <w:next w:val="a"/>
    <w:uiPriority w:val="99"/>
    <w:rsid w:val="00FA3645"/>
    <w:pPr>
      <w:autoSpaceDE w:val="0"/>
      <w:autoSpaceDN w:val="0"/>
      <w:adjustRightInd w:val="0"/>
      <w:spacing w:line="161" w:lineRule="atLeast"/>
      <w:jc w:val="left"/>
    </w:pPr>
    <w:rPr>
      <w:rFonts w:ascii="MYuen PRC SemiBold" w:eastAsia="MYuen PRC SemiBold" w:hAnsiTheme="minorHAnsi" w:cstheme="minorBidi"/>
      <w:kern w:val="0"/>
      <w:sz w:val="24"/>
      <w:szCs w:val="24"/>
    </w:rPr>
  </w:style>
  <w:style w:type="character" w:customStyle="1" w:styleId="A30">
    <w:name w:val="A3"/>
    <w:uiPriority w:val="99"/>
    <w:rsid w:val="00FA3645"/>
    <w:rPr>
      <w:rFonts w:cs="MYuen PRC SemiBold"/>
      <w:b/>
      <w:bCs/>
      <w:color w:val="3E444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14078">
      <w:bodyDiv w:val="1"/>
      <w:marLeft w:val="0"/>
      <w:marRight w:val="0"/>
      <w:marTop w:val="0"/>
      <w:marBottom w:val="0"/>
      <w:divBdr>
        <w:top w:val="none" w:sz="0" w:space="0" w:color="auto"/>
        <w:left w:val="none" w:sz="0" w:space="0" w:color="auto"/>
        <w:bottom w:val="none" w:sz="0" w:space="0" w:color="auto"/>
        <w:right w:val="none" w:sz="0" w:space="0" w:color="auto"/>
      </w:divBdr>
      <w:divsChild>
        <w:div w:id="16372510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186196-1BBF-444D-A2D6-D6D2BA551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246</Words>
  <Characters>1405</Characters>
  <Application>Microsoft Office Word</Application>
  <DocSecurity>0</DocSecurity>
  <Lines>11</Lines>
  <Paragraphs>3</Paragraphs>
  <ScaleCrop>false</ScaleCrop>
  <Company>Lenovo</Company>
  <LinksUpToDate>false</LinksUpToDate>
  <CharactersWithSpaces>1648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Wenqi WQ2 Wu</dc:creator>
  <cp:keywords/>
  <dc:description/>
  <cp:lastModifiedBy>wei xie</cp:lastModifiedBy>
  <cp:revision>3</cp:revision>
  <dcterms:created xsi:type="dcterms:W3CDTF">2025-11-17T06:34:00Z</dcterms:created>
  <dcterms:modified xsi:type="dcterms:W3CDTF">2025-11-17T06:35:00Z</dcterms:modified>
</cp:coreProperties>
</file>