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AD78" w14:textId="2D7A8D71" w:rsidR="00EC3901" w:rsidRPr="00FC61E3" w:rsidRDefault="00EC3901">
      <w:pPr>
        <w:rPr>
          <w:rFonts w:hint="eastAsia"/>
        </w:rPr>
      </w:pPr>
      <w:r w:rsidRPr="00FC61E3">
        <w:rPr>
          <w:rFonts w:hint="eastAsia"/>
          <w:b/>
          <w:bCs/>
        </w:rPr>
        <w:t>品牌：</w:t>
      </w:r>
      <w:r w:rsidRPr="00FC61E3">
        <w:rPr>
          <w:rFonts w:hint="eastAsia"/>
        </w:rPr>
        <w:t>戴尔</w:t>
      </w:r>
    </w:p>
    <w:p w14:paraId="7F7E4311" w14:textId="023B11D8" w:rsidR="00EC3901" w:rsidRPr="00FC61E3" w:rsidRDefault="00EC3901">
      <w:pPr>
        <w:rPr>
          <w:rFonts w:hint="eastAsia"/>
        </w:rPr>
      </w:pPr>
      <w:r w:rsidRPr="00FC61E3">
        <w:rPr>
          <w:rFonts w:hint="eastAsia"/>
          <w:b/>
          <w:bCs/>
        </w:rPr>
        <w:t>型号：</w:t>
      </w:r>
      <w:r w:rsidRPr="00FC61E3">
        <w:rPr>
          <w:rFonts w:hint="eastAsia"/>
        </w:rPr>
        <w:t xml:space="preserve">Dell Pro Max 16     </w:t>
      </w:r>
    </w:p>
    <w:p w14:paraId="518C7ABC" w14:textId="6B3A9E4C" w:rsidR="00EC3901" w:rsidRPr="00FC61E3" w:rsidRDefault="005A52A2" w:rsidP="00EC3901">
      <w:pPr>
        <w:rPr>
          <w:rFonts w:hint="eastAsia"/>
        </w:rPr>
      </w:pPr>
      <w:r w:rsidRPr="00FC61E3">
        <w:rPr>
          <w:rFonts w:hint="eastAsia"/>
          <w:b/>
          <w:bCs/>
        </w:rPr>
        <w:t>参数</w:t>
      </w:r>
      <w:r w:rsidR="00EC3901" w:rsidRPr="00FC61E3">
        <w:rPr>
          <w:rFonts w:hint="eastAsia"/>
          <w:b/>
          <w:bCs/>
        </w:rPr>
        <w:t>配置：</w:t>
      </w:r>
      <w:r w:rsidR="00EC3901" w:rsidRPr="00FC61E3">
        <w:rPr>
          <w:rFonts w:hint="eastAsia"/>
        </w:rPr>
        <w:t>Ultra 9 285H</w:t>
      </w:r>
      <w:r w:rsidRPr="00FC61E3">
        <w:rPr>
          <w:rFonts w:hint="eastAsia"/>
        </w:rPr>
        <w:t>，64</w:t>
      </w:r>
      <w:r w:rsidR="009F3003" w:rsidRPr="00FC61E3">
        <w:rPr>
          <w:rFonts w:hint="eastAsia"/>
        </w:rPr>
        <w:t>GB 2x</w:t>
      </w:r>
      <w:r w:rsidRPr="00FC61E3">
        <w:rPr>
          <w:rFonts w:hint="eastAsia"/>
        </w:rPr>
        <w:t>32</w:t>
      </w:r>
      <w:r w:rsidR="009F3003" w:rsidRPr="00FC61E3">
        <w:rPr>
          <w:rFonts w:hint="eastAsia"/>
        </w:rPr>
        <w:t>GB DDR5 双通道非-ECC</w:t>
      </w:r>
      <w:r w:rsidR="00EC3901" w:rsidRPr="00FC61E3">
        <w:rPr>
          <w:rFonts w:hint="eastAsia"/>
        </w:rPr>
        <w:t>/4T Gen4 SED SSD/</w:t>
      </w:r>
      <w:r w:rsidRPr="00FC61E3">
        <w:rPr>
          <w:rFonts w:hint="eastAsia"/>
        </w:rPr>
        <w:t xml:space="preserve">16"2.5K QHD+ LCD含300nits，非触控，8MP红外摄像头，麦克风，WLAN/背光/Win11 CHS/NVIDIA RTX PRO 2000 Blackwell 8GB GDDR7/3PS/6C 96Whr/130W/AX211 </w:t>
      </w:r>
      <w:r w:rsidR="00EC3901" w:rsidRPr="00FC61E3">
        <w:rPr>
          <w:rFonts w:hint="eastAsia"/>
        </w:rPr>
        <w:t>/保修三年</w:t>
      </w:r>
    </w:p>
    <w:p w14:paraId="7F885F96" w14:textId="0159FD02" w:rsidR="00EC3901" w:rsidRPr="00FC61E3" w:rsidRDefault="009F3003" w:rsidP="00EC3901">
      <w:pPr>
        <w:rPr>
          <w:rFonts w:hint="eastAsia"/>
        </w:rPr>
      </w:pPr>
      <w:r w:rsidRPr="00FC61E3">
        <w:rPr>
          <w:rFonts w:hint="eastAsia"/>
        </w:rPr>
        <w:t>极域</w:t>
      </w:r>
      <w:r w:rsidR="00EC3901" w:rsidRPr="00FC61E3">
        <w:rPr>
          <w:rFonts w:hint="eastAsia"/>
        </w:rPr>
        <w:t>还原管理系统软件V6.0（windows）专业版：1、支持快捷系统部署，用户可以自定义参数，让程序自动执行安装，真正地做到无人值守安装；免拆机，免插卡，不需要重新分区；支持Windows全系列系统，（server 2008-2016、xp、Win7、Win8、Win10等）；支持Wifi无线网络环境。</w:t>
      </w:r>
    </w:p>
    <w:p w14:paraId="2DC8056A" w14:textId="77777777" w:rsidR="00EC3901" w:rsidRPr="00FC61E3" w:rsidRDefault="00EC3901" w:rsidP="00EC3901">
      <w:pPr>
        <w:rPr>
          <w:rFonts w:hint="eastAsia"/>
        </w:rPr>
      </w:pPr>
      <w:r w:rsidRPr="00FC61E3">
        <w:rPr>
          <w:rFonts w:hint="eastAsia"/>
        </w:rPr>
        <w:t>2、还原卡软件支持网络同传技术：</w:t>
      </w:r>
    </w:p>
    <w:p w14:paraId="6D847A2A" w14:textId="77777777" w:rsidR="00EC3901" w:rsidRPr="00FC61E3" w:rsidRDefault="00EC3901" w:rsidP="00EC3901">
      <w:pPr>
        <w:rPr>
          <w:rFonts w:hint="eastAsia"/>
        </w:rPr>
      </w:pPr>
      <w:r w:rsidRPr="00FC61E3">
        <w:rPr>
          <w:rFonts w:hint="eastAsia"/>
        </w:rPr>
        <w:t>&lt;1&gt;支持网络同传技术,可以快速部署整个机房,百兆网络速度可达600~800MB/min，千兆网络速度可达3~7GB/min；</w:t>
      </w:r>
    </w:p>
    <w:p w14:paraId="0E4F821D" w14:textId="77777777" w:rsidR="00EC3901" w:rsidRPr="00FC61E3" w:rsidRDefault="00EC3901" w:rsidP="00EC3901">
      <w:pPr>
        <w:rPr>
          <w:rFonts w:hint="eastAsia"/>
        </w:rPr>
      </w:pPr>
      <w:r w:rsidRPr="00FC61E3">
        <w:rPr>
          <w:rFonts w:hint="eastAsia"/>
        </w:rPr>
        <w:t>&lt;2&gt;网络同传内建了PXE Server，用户可以自定义修改发送端和接收端对拷的IP、DNS和子网等信息，并且同传设置之参数给接收端；</w:t>
      </w:r>
    </w:p>
    <w:p w14:paraId="1B3F58E5" w14:textId="77777777" w:rsidR="00EC3901" w:rsidRPr="00FC61E3" w:rsidRDefault="00EC3901" w:rsidP="00EC3901">
      <w:pPr>
        <w:rPr>
          <w:rFonts w:hint="eastAsia"/>
        </w:rPr>
      </w:pPr>
      <w:r w:rsidRPr="00FC61E3">
        <w:rPr>
          <w:rFonts w:hint="eastAsia"/>
        </w:rPr>
        <w:t>&lt;3&gt;网络同传支持U盘、光盘和PXE等多种方式引导；</w:t>
      </w:r>
    </w:p>
    <w:p w14:paraId="6842122B" w14:textId="77777777" w:rsidR="00EC3901" w:rsidRPr="00FC61E3" w:rsidRDefault="00EC3901" w:rsidP="00EC3901">
      <w:pPr>
        <w:rPr>
          <w:rFonts w:hint="eastAsia"/>
        </w:rPr>
      </w:pPr>
      <w:r w:rsidRPr="00FC61E3">
        <w:rPr>
          <w:rFonts w:hint="eastAsia"/>
        </w:rPr>
        <w:t>&lt;4&gt;网络同传支持批量修改接收端电脑的电脑名、IP、DNS、加入\退出域操作及操作系统、office的联网认证；支持断点续传，同步电脑时间、远端开关机\重启、限定对拷网络同传的速度；对接收端电脑没有台数限制；对拷没有操作系统的限制;支持对拷后第一次进Windows系统时自定义执行相关程序，满足本机差异化的需求；</w:t>
      </w:r>
    </w:p>
    <w:p w14:paraId="49BFF8AD" w14:textId="77777777" w:rsidR="00EC3901" w:rsidRPr="00FC61E3" w:rsidRDefault="00EC3901" w:rsidP="00EC3901">
      <w:pPr>
        <w:rPr>
          <w:rFonts w:hint="eastAsia"/>
        </w:rPr>
      </w:pPr>
      <w:r w:rsidRPr="00FC61E3">
        <w:rPr>
          <w:rFonts w:hint="eastAsia"/>
        </w:rPr>
        <w:t>&lt;5&gt;支持对多还原点的网络同传，对拷完毕后的接收端电脑切换还原点时，电脑名、IP、DNS等信息不会与发送端电脑冲突。</w:t>
      </w:r>
      <w:r w:rsidRPr="00FC61E3">
        <w:rPr>
          <w:rFonts w:hint="eastAsia"/>
        </w:rPr>
        <w:tab/>
      </w:r>
    </w:p>
    <w:p w14:paraId="64B3E4C1" w14:textId="77777777" w:rsidR="00EC3901" w:rsidRPr="00FC61E3" w:rsidRDefault="00EC3901" w:rsidP="00EC3901">
      <w:pPr>
        <w:rPr>
          <w:rFonts w:hint="eastAsia"/>
        </w:rPr>
      </w:pPr>
      <w:r w:rsidRPr="00FC61E3">
        <w:rPr>
          <w:rFonts w:hint="eastAsia"/>
        </w:rPr>
        <w:t>3、本地备份\恢复技术：可备份硬盘数据及所创建的还原点数据，可以一对多进行恢复硬盘数据及还原点数据，在恢复的过程中可以批量设置接收硬盘的电脑名、IP、DNS等信息及进行正版系统及软件认证。</w:t>
      </w:r>
      <w:r w:rsidRPr="00FC61E3">
        <w:rPr>
          <w:rFonts w:hint="eastAsia"/>
        </w:rPr>
        <w:tab/>
      </w:r>
    </w:p>
    <w:p w14:paraId="645BAD22" w14:textId="77777777" w:rsidR="00EC3901" w:rsidRPr="00FC61E3" w:rsidRDefault="00EC3901" w:rsidP="00EC3901">
      <w:pPr>
        <w:rPr>
          <w:rFonts w:hint="eastAsia"/>
        </w:rPr>
      </w:pPr>
      <w:r w:rsidRPr="00FC61E3">
        <w:rPr>
          <w:rFonts w:hint="eastAsia"/>
        </w:rPr>
        <w:t>4、系统还原保护技术：支持不改变微软原版操作系统带隐藏小分区的保护,产品安装无需重新分区；支持及时还原、自动保留、定时还原，管理端支持对客户端的这些还原保护参数进行批量的设定；支持对保护分区剩余空间的监视，当空间不足时会自动提示用户。</w:t>
      </w:r>
      <w:r w:rsidRPr="00FC61E3">
        <w:rPr>
          <w:rFonts w:hint="eastAsia"/>
        </w:rPr>
        <w:tab/>
      </w:r>
    </w:p>
    <w:p w14:paraId="2C0DD635" w14:textId="77777777" w:rsidR="00EC3901" w:rsidRPr="00FC61E3" w:rsidRDefault="00EC3901" w:rsidP="00EC3901">
      <w:pPr>
        <w:rPr>
          <w:rFonts w:hint="eastAsia"/>
        </w:rPr>
      </w:pPr>
      <w:r w:rsidRPr="00FC61E3">
        <w:rPr>
          <w:rFonts w:hint="eastAsia"/>
        </w:rPr>
        <w:t>5、远端维护技术：对客户端电脑的监看，支持轮流监看及自定义监看窗口的缩放比例；对客户端电脑的遥控，支持群组遥控、锁定客户端键鼠、传送资料、截屏及剪切簿同步操作；支持对未登录的客户端执行远程登录的功能，不需要跑到客户端本地去执行登录；</w:t>
      </w:r>
    </w:p>
    <w:p w14:paraId="29DF7577" w14:textId="77777777" w:rsidR="00EC3901" w:rsidRPr="00FC61E3" w:rsidRDefault="00EC3901" w:rsidP="00EC3901">
      <w:pPr>
        <w:rPr>
          <w:rFonts w:hint="eastAsia"/>
        </w:rPr>
      </w:pPr>
      <w:r w:rsidRPr="00FC61E3">
        <w:rPr>
          <w:rFonts w:hint="eastAsia"/>
        </w:rPr>
        <w:t>支持被控端搜索的功能，即使在客户端安装的时候没有设置管理端通信方式，也能够把在同一局域网内的所有客户端搜索到并抓取到该管理端；支持批量注册。</w:t>
      </w:r>
      <w:r w:rsidRPr="00FC61E3">
        <w:rPr>
          <w:rFonts w:hint="eastAsia"/>
        </w:rPr>
        <w:tab/>
      </w:r>
    </w:p>
    <w:p w14:paraId="7CAA1145" w14:textId="77777777" w:rsidR="00EC3901" w:rsidRPr="00FC61E3" w:rsidRDefault="00EC3901" w:rsidP="00EC3901">
      <w:pPr>
        <w:rPr>
          <w:rFonts w:hint="eastAsia"/>
        </w:rPr>
      </w:pPr>
      <w:r w:rsidRPr="00FC61E3">
        <w:rPr>
          <w:rFonts w:hint="eastAsia"/>
        </w:rPr>
        <w:t>6、还原模式保护切换技术：支持及时还原、不还原、自动创建还原点及周期还原保护的设定，设定后立即生效，无需重启电脑，真正做到高效管理的目的。</w:t>
      </w:r>
      <w:r w:rsidRPr="00FC61E3">
        <w:rPr>
          <w:rFonts w:hint="eastAsia"/>
        </w:rPr>
        <w:tab/>
      </w:r>
    </w:p>
    <w:p w14:paraId="230B059D" w14:textId="2365895E" w:rsidR="00EC3901" w:rsidRPr="00FC61E3" w:rsidRDefault="00EC3901" w:rsidP="00EC3901">
      <w:pPr>
        <w:rPr>
          <w:rFonts w:hint="eastAsia"/>
        </w:rPr>
      </w:pPr>
      <w:r w:rsidRPr="00FC61E3">
        <w:rPr>
          <w:rFonts w:hint="eastAsia"/>
        </w:rPr>
        <w:t>7、剩余空间警戒技术：用户可随时自定义设定保护分区的剩余空间警戒值，当空间占用不足时，还原系统会自动绘制磁盘空间占用图案给用户，提示用户此台电脑空间占用明细。</w:t>
      </w:r>
    </w:p>
    <w:p w14:paraId="47929353" w14:textId="44A7430B" w:rsidR="00EC3901" w:rsidRPr="00FC61E3" w:rsidRDefault="00EC3901" w:rsidP="00EC3901">
      <w:pPr>
        <w:rPr>
          <w:rFonts w:hint="eastAsia"/>
          <w:b/>
          <w:bCs/>
        </w:rPr>
      </w:pPr>
      <w:r w:rsidRPr="00FC61E3">
        <w:rPr>
          <w:rFonts w:hint="eastAsia"/>
          <w:b/>
          <w:bCs/>
        </w:rPr>
        <w:t>质保及售后服务：</w:t>
      </w:r>
    </w:p>
    <w:p w14:paraId="53DD473E" w14:textId="412771F9" w:rsidR="00EC3901" w:rsidRPr="00FC61E3" w:rsidRDefault="00EC3901" w:rsidP="00EC3901">
      <w:pPr>
        <w:rPr>
          <w:rFonts w:hint="eastAsia"/>
        </w:rPr>
      </w:pPr>
      <w:r w:rsidRPr="00FC61E3">
        <w:rPr>
          <w:rFonts w:hint="eastAsia"/>
        </w:rPr>
        <w:t>1、供应商所提供的货物的技术规格符合采购文件规定的技术规格。供应商应保证货物是全新、未使用过的原装合格正品（包括零部件），并完全符合采购方要求的质量、规格和性能的要求。如货物安装或配置了软件的，供应商保证相关软件均为正版软件。整机质保期三年。提供三年原厂商7x24现场技术支持和备件服务； 2、中标产品及配套软件不接受快递发货，需安排技术配送当场拆箱验收现场查验官网SN 码，并一一核对配置并为现场安装所需软件。要求验收时可以通过网站查询验证核心设备配置信息和保修信息、配置信息需要与实际的供货配置相符，供货时提供原厂售后承诺书。</w:t>
      </w:r>
    </w:p>
    <w:sectPr w:rsidR="00EC3901" w:rsidRPr="00FC6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5DEE" w14:textId="77777777" w:rsidR="008E1503" w:rsidRDefault="008E1503" w:rsidP="009F3003">
      <w:pPr>
        <w:rPr>
          <w:rFonts w:hint="eastAsia"/>
        </w:rPr>
      </w:pPr>
      <w:r>
        <w:separator/>
      </w:r>
    </w:p>
  </w:endnote>
  <w:endnote w:type="continuationSeparator" w:id="0">
    <w:p w14:paraId="652BA25A" w14:textId="77777777" w:rsidR="008E1503" w:rsidRDefault="008E1503" w:rsidP="009F30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9852" w14:textId="77777777" w:rsidR="008E1503" w:rsidRDefault="008E1503" w:rsidP="009F3003">
      <w:pPr>
        <w:rPr>
          <w:rFonts w:hint="eastAsia"/>
        </w:rPr>
      </w:pPr>
      <w:r>
        <w:separator/>
      </w:r>
    </w:p>
  </w:footnote>
  <w:footnote w:type="continuationSeparator" w:id="0">
    <w:p w14:paraId="39E2CB40" w14:textId="77777777" w:rsidR="008E1503" w:rsidRDefault="008E1503" w:rsidP="009F30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01"/>
    <w:rsid w:val="000C2A49"/>
    <w:rsid w:val="000D4B14"/>
    <w:rsid w:val="00275D64"/>
    <w:rsid w:val="002B1119"/>
    <w:rsid w:val="002F2D4E"/>
    <w:rsid w:val="005A52A2"/>
    <w:rsid w:val="006E0850"/>
    <w:rsid w:val="0071320F"/>
    <w:rsid w:val="0073006D"/>
    <w:rsid w:val="00762AF0"/>
    <w:rsid w:val="008D5E64"/>
    <w:rsid w:val="008E1503"/>
    <w:rsid w:val="009F3003"/>
    <w:rsid w:val="00A60ED2"/>
    <w:rsid w:val="00AB5308"/>
    <w:rsid w:val="00B7461D"/>
    <w:rsid w:val="00BA0EC6"/>
    <w:rsid w:val="00CE1B3C"/>
    <w:rsid w:val="00DF6AD2"/>
    <w:rsid w:val="00E97F7A"/>
    <w:rsid w:val="00EC3901"/>
    <w:rsid w:val="00F73394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D9C7E"/>
  <w15:chartTrackingRefBased/>
  <w15:docId w15:val="{135E50AF-DE04-4881-B883-7C3CF60C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0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0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0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735</Words>
  <Characters>862</Characters>
  <Application>Microsoft Office Word</Application>
  <DocSecurity>0</DocSecurity>
  <Lines>24</Lines>
  <Paragraphs>18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SUN 孙</cp:lastModifiedBy>
  <cp:revision>4</cp:revision>
  <dcterms:created xsi:type="dcterms:W3CDTF">2025-10-21T01:24:00Z</dcterms:created>
  <dcterms:modified xsi:type="dcterms:W3CDTF">2025-10-21T03:02:00Z</dcterms:modified>
</cp:coreProperties>
</file>