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64A7C">
      <w:pPr>
        <w:rPr>
          <w:b/>
          <w:color w:val="FF0000"/>
        </w:rPr>
      </w:pPr>
      <w:r>
        <w:rPr>
          <w:rFonts w:hint="eastAsia"/>
          <w:b/>
          <w:color w:val="FF0000"/>
        </w:rPr>
        <w:t>质保及售后服务：</w:t>
      </w:r>
    </w:p>
    <w:p w14:paraId="3C4D1ACD"/>
    <w:p w14:paraId="3B79F74D">
      <w:r>
        <w:rPr>
          <w:rFonts w:hint="eastAsia"/>
        </w:rPr>
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</w:t>
      </w:r>
      <w:r>
        <w:t>整机质保期</w:t>
      </w:r>
      <w:r>
        <w:rPr>
          <w:rFonts w:hint="eastAsia"/>
        </w:rPr>
        <w:t>原厂三</w:t>
      </w:r>
      <w:r>
        <w:t>年。</w:t>
      </w:r>
    </w:p>
    <w:p w14:paraId="3AA33728">
      <w:r>
        <w:t>2、中标产品及配套软件不接受快递发货，需安排技术配送当场拆箱验收现场查验 SN 码，并一一核对配置并为客户现场安装所需</w:t>
      </w:r>
      <w:r>
        <w:rPr>
          <w:rFonts w:hint="eastAsia"/>
        </w:rPr>
        <w:t>正版</w:t>
      </w:r>
      <w:r>
        <w:t>软件</w:t>
      </w:r>
      <w:r>
        <w:rPr>
          <w:rFonts w:hint="eastAsia"/>
        </w:rPr>
        <w:t>。</w:t>
      </w:r>
    </w:p>
    <w:p w14:paraId="4A7CB112">
      <w:r>
        <w:t>3</w:t>
      </w:r>
      <w:r>
        <w:rPr>
          <w:rFonts w:hint="eastAsia"/>
        </w:rPr>
        <w:t>、</w:t>
      </w:r>
      <w:r>
        <w:t>交货时间：中标后3个工作日内送货上门并安装调试。</w:t>
      </w:r>
    </w:p>
    <w:p w14:paraId="10C3FF9A">
      <w:r>
        <w:rPr>
          <w:rFonts w:hint="eastAsia"/>
        </w:rPr>
        <w:t>4、部署相关管理软件功能：对客户端设备上的数据进行安全防护，预防有人误删除数据、恶意删除数据或勒索病毒对文件进行非法加密。文件备份采用镜像备份模式，全备和增量备份目录夹都和源设备保持完全一致。自动对管理软件新建的数据库进行自动备份，防止用户通过管理软件新建库表后，忘记将新建数据库添加到备份计划内而丢失数据。—个完整的备份周期内进行局部重删，但多个备份周期内不重删，提升数据安全。</w:t>
      </w:r>
    </w:p>
    <w:p w14:paraId="1A1D5DF0">
      <w:pPr>
        <w:rPr>
          <w:rFonts w:hint="eastAsia"/>
        </w:rPr>
      </w:pPr>
      <w:r>
        <w:rPr>
          <w:rFonts w:hint="eastAsia"/>
        </w:rPr>
        <w:t>多类型稿件处理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：支持图文混编、音视频稿件的移动投稿，以及内容的编辑、审核、签发等操作。</w:t>
      </w:r>
      <w:r>
        <w:t xml:space="preserve"> 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选题策划管理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：提供超融合选题策划功能，支持多部门协同工作。</w:t>
      </w:r>
      <w:r>
        <w:t xml:space="preserve"> 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全流程管理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：覆盖新闻客户端、网站的内容发布、审核等全流程管理。</w:t>
      </w:r>
      <w:r>
        <w:t xml:space="preserve"> 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移动办公支持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：实现移动工作室、移动编辑部等功能，支持移动端考核查询与指挥调度。</w:t>
      </w:r>
      <w:r>
        <w:t xml:space="preserve"> 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该软件采用</w:t>
      </w:r>
      <w:r>
        <w:t>Flutter技术开发，适配安卓</w:t>
      </w:r>
      <w:r>
        <w:rPr>
          <w:rFonts w:hint="eastAsia"/>
        </w:rPr>
        <w:t>/</w:t>
      </w:r>
      <w:r>
        <w:t>iOS/win系统</w:t>
      </w:r>
      <w:r>
        <w:rPr>
          <w:rFonts w:hint="eastAsia"/>
        </w:rPr>
        <w:t>。</w:t>
      </w:r>
    </w:p>
    <w:p w14:paraId="1A40202B">
      <w:r>
        <w:t>5</w:t>
      </w:r>
      <w:r>
        <w:rPr>
          <w:rFonts w:hint="eastAsia"/>
        </w:rPr>
        <w:t>、</w:t>
      </w:r>
      <w:r>
        <w:t>中标人若不按规定时间、地点与采购单位办理合同签订事宜，则采购单位可以废除其中标资格。（请报价商看清楚规格参数和售后服务要求，不能满足要求，请勿报价。如出现中标后，延迟/无法履约，一律归为恶意报价行为，将按照平台管理规则进行处罚）</w:t>
      </w:r>
      <w:r>
        <w:rPr>
          <w:rFonts w:hint="eastAsia"/>
        </w:rPr>
        <w:t>。</w:t>
      </w:r>
    </w:p>
    <w:p w14:paraId="006B0D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60"/>
    <w:rsid w:val="00F40F60"/>
    <w:rsid w:val="2371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2025-10-10T08:08:00Z</dcterms:created>
  <dc:creator>时樾</dc:creator>
  <cp:lastModifiedBy>时樾</cp:lastModifiedBy>
  <dcterms:modified xsi:type="dcterms:W3CDTF">2025-10-10T08:09:21Z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D453D69E77224B31B976517A40C033B2_11</vt:lpwstr>
  </property>
  <property fmtid="{D5CDD505-2E9C-101B-9397-08002B2CF9AE}" pid="4" name="KSOTemplateDocerSaveRecord">
    <vt:lpwstr>eyJoZGlkIjoiZjQ0OTlkMTg0Nzg1MjE2YjVmYzEwN2RmNDAxYzFlMWMiLCJ1c2VySWQiOiI1MDY3NDA3NzQifQ==</vt:lpwstr>
  </property>
</Properties>
</file>