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2F7B81B7" w:rsidR="00DC1743" w:rsidRDefault="003E3352" w:rsidP="003E3352">
      <w:pPr>
        <w:jc w:val="center"/>
        <w:rPr>
          <w:b/>
          <w:sz w:val="32"/>
          <w:szCs w:val="32"/>
        </w:rPr>
      </w:pPr>
      <w:r>
        <w:rPr>
          <w:rFonts w:hint="eastAsia"/>
          <w:b/>
          <w:sz w:val="32"/>
          <w:szCs w:val="32"/>
        </w:rPr>
        <w:t>高性能</w:t>
      </w:r>
      <w:r w:rsidR="00D36E8F">
        <w:rPr>
          <w:rFonts w:hint="eastAsia"/>
          <w:b/>
          <w:sz w:val="32"/>
          <w:szCs w:val="32"/>
        </w:rPr>
        <w:t>移动</w:t>
      </w:r>
      <w:r>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7E1A2A91"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782BB1">
        <w:rPr>
          <w:rFonts w:ascii="仿宋" w:eastAsia="仿宋" w:hAnsi="仿宋"/>
          <w:sz w:val="28"/>
          <w:szCs w:val="28"/>
          <w:u w:val="single"/>
        </w:rPr>
        <w:t>1</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97736D">
        <w:rPr>
          <w:rFonts w:ascii="仿宋" w:eastAsia="仿宋" w:hAnsi="仿宋"/>
          <w:sz w:val="28"/>
          <w:szCs w:val="28"/>
          <w:u w:val="single"/>
        </w:rPr>
        <w:t>36000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992"/>
        <w:gridCol w:w="4536"/>
        <w:gridCol w:w="709"/>
        <w:gridCol w:w="567"/>
        <w:gridCol w:w="567"/>
        <w:gridCol w:w="992"/>
      </w:tblGrid>
      <w:tr w:rsidR="003E3352" w14:paraId="3AB73DDE" w14:textId="77777777" w:rsidTr="004B20AE">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992"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536"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709"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4B20AE">
        <w:trPr>
          <w:trHeight w:val="1717"/>
        </w:trPr>
        <w:tc>
          <w:tcPr>
            <w:tcW w:w="710" w:type="dxa"/>
            <w:vAlign w:val="center"/>
          </w:tcPr>
          <w:p w14:paraId="22CD51C1" w14:textId="17AFA409" w:rsidR="003E3352" w:rsidRPr="004B20AE" w:rsidRDefault="003E3352" w:rsidP="006E1DF6">
            <w:pPr>
              <w:jc w:val="center"/>
              <w:rPr>
                <w:rFonts w:ascii="宋体" w:eastAsia="宋体" w:hAnsi="宋体" w:cs="Times New Roman"/>
                <w:color w:val="C00000"/>
                <w:sz w:val="18"/>
                <w:szCs w:val="18"/>
              </w:rPr>
            </w:pPr>
            <w:r w:rsidRPr="004B20AE">
              <w:rPr>
                <w:rFonts w:ascii="宋体" w:eastAsia="宋体" w:hAnsi="宋体" w:cs="Times New Roman"/>
                <w:color w:val="C00000"/>
                <w:sz w:val="18"/>
                <w:szCs w:val="18"/>
              </w:rPr>
              <w:t>1</w:t>
            </w:r>
          </w:p>
        </w:tc>
        <w:tc>
          <w:tcPr>
            <w:tcW w:w="992" w:type="dxa"/>
            <w:vAlign w:val="center"/>
          </w:tcPr>
          <w:p w14:paraId="39C6265D" w14:textId="664EECC3" w:rsidR="003E3352" w:rsidRPr="004B20AE" w:rsidRDefault="00D36E8F" w:rsidP="00181151">
            <w:pPr>
              <w:widowControl/>
              <w:spacing w:line="360" w:lineRule="auto"/>
              <w:rPr>
                <w:rFonts w:ascii="宋体" w:eastAsia="宋体" w:hAnsi="宋体" w:cs="Times New Roman"/>
                <w:sz w:val="18"/>
                <w:szCs w:val="18"/>
              </w:rPr>
            </w:pPr>
            <w:r w:rsidRPr="004B20AE">
              <w:rPr>
                <w:rFonts w:ascii="宋体" w:eastAsia="宋体" w:hAnsi="宋体" w:cs="宋体" w:hint="eastAsia"/>
                <w:sz w:val="18"/>
                <w:szCs w:val="18"/>
              </w:rPr>
              <w:t>联想</w:t>
            </w:r>
            <w:r w:rsidR="002410B4" w:rsidRPr="004B20AE">
              <w:rPr>
                <w:rFonts w:ascii="宋体" w:eastAsia="宋体" w:hAnsi="宋体" w:cs="宋体" w:hint="eastAsia"/>
                <w:sz w:val="18"/>
                <w:szCs w:val="18"/>
              </w:rPr>
              <w:t>拯救者Y9000P</w:t>
            </w:r>
            <w:r w:rsidR="00ED6D6C" w:rsidRPr="004B20AE">
              <w:rPr>
                <w:rFonts w:ascii="宋体" w:eastAsia="宋体" w:hAnsi="宋体" w:cs="宋体" w:hint="eastAsia"/>
                <w:sz w:val="18"/>
                <w:szCs w:val="18"/>
              </w:rPr>
              <w:t>高性能</w:t>
            </w:r>
            <w:r w:rsidR="002410B4" w:rsidRPr="004B20AE">
              <w:rPr>
                <w:rFonts w:ascii="宋体" w:eastAsia="宋体" w:hAnsi="宋体" w:cs="宋体" w:hint="eastAsia"/>
                <w:sz w:val="18"/>
                <w:szCs w:val="18"/>
              </w:rPr>
              <w:t>移动</w:t>
            </w:r>
            <w:r w:rsidR="00ED6D6C" w:rsidRPr="004B20AE">
              <w:rPr>
                <w:rFonts w:ascii="宋体" w:eastAsia="宋体" w:hAnsi="宋体" w:cs="宋体" w:hint="eastAsia"/>
                <w:sz w:val="18"/>
                <w:szCs w:val="18"/>
              </w:rPr>
              <w:t>工作站</w:t>
            </w:r>
          </w:p>
        </w:tc>
        <w:tc>
          <w:tcPr>
            <w:tcW w:w="4536" w:type="dxa"/>
            <w:vAlign w:val="center"/>
          </w:tcPr>
          <w:p w14:paraId="3CBCE3A9" w14:textId="2805B7CE" w:rsidR="00B006D6" w:rsidRPr="004B20AE" w:rsidRDefault="00B10D88" w:rsidP="00694D45">
            <w:pPr>
              <w:widowControl/>
              <w:spacing w:line="360" w:lineRule="auto"/>
              <w:rPr>
                <w:rFonts w:ascii="宋体" w:eastAsia="宋体" w:hAnsi="宋体" w:cs="宋体"/>
                <w:sz w:val="18"/>
                <w:szCs w:val="18"/>
              </w:rPr>
            </w:pPr>
            <w:r w:rsidRPr="004B20AE">
              <w:rPr>
                <w:rFonts w:ascii="宋体" w:eastAsia="宋体" w:hAnsi="宋体" w:cs="宋体"/>
                <w:sz w:val="18"/>
                <w:szCs w:val="18"/>
              </w:rPr>
              <w:t>CPU</w:t>
            </w:r>
            <w:r w:rsidR="002410B4" w:rsidRPr="004B20AE">
              <w:rPr>
                <w:rFonts w:ascii="宋体" w:eastAsia="宋体" w:hAnsi="宋体" w:cs="宋体"/>
                <w:sz w:val="18"/>
                <w:szCs w:val="18"/>
              </w:rPr>
              <w:t xml:space="preserve"> Ultra 9 275 HX</w:t>
            </w:r>
            <w:r w:rsidRPr="004B20AE">
              <w:rPr>
                <w:rFonts w:ascii="宋体" w:eastAsia="宋体" w:hAnsi="宋体" w:cs="宋体"/>
                <w:sz w:val="18"/>
                <w:szCs w:val="18"/>
              </w:rPr>
              <w:t xml:space="preserve"> </w:t>
            </w:r>
            <w:r w:rsidR="002410B4" w:rsidRPr="004B20AE">
              <w:rPr>
                <w:rFonts w:ascii="宋体" w:eastAsia="宋体" w:hAnsi="宋体" w:cs="宋体" w:hint="eastAsia"/>
                <w:sz w:val="18"/>
                <w:szCs w:val="18"/>
              </w:rPr>
              <w:t>/</w:t>
            </w:r>
            <w:r w:rsidR="00782BB1" w:rsidRPr="004B20AE">
              <w:rPr>
                <w:rFonts w:ascii="宋体" w:eastAsia="宋体" w:hAnsi="宋体" w:cs="宋体" w:hint="eastAsia"/>
                <w:sz w:val="18"/>
                <w:szCs w:val="18"/>
              </w:rPr>
              <w:t>内存</w:t>
            </w:r>
            <w:r w:rsidR="0097736D">
              <w:rPr>
                <w:rFonts w:ascii="宋体" w:eastAsia="宋体" w:hAnsi="宋体" w:cs="宋体"/>
                <w:sz w:val="18"/>
                <w:szCs w:val="18"/>
              </w:rPr>
              <w:t>64</w:t>
            </w:r>
            <w:r w:rsidR="002410B4" w:rsidRPr="004B20AE">
              <w:rPr>
                <w:rFonts w:ascii="宋体" w:eastAsia="宋体" w:hAnsi="宋体" w:cs="宋体"/>
                <w:sz w:val="18"/>
                <w:szCs w:val="18"/>
              </w:rPr>
              <w:t>GB</w:t>
            </w:r>
            <w:r w:rsidR="002410B4" w:rsidRPr="004B20AE">
              <w:rPr>
                <w:rFonts w:ascii="宋体" w:eastAsia="宋体" w:hAnsi="宋体" w:cs="宋体" w:hint="eastAsia"/>
                <w:sz w:val="18"/>
                <w:szCs w:val="18"/>
              </w:rPr>
              <w:t>/</w:t>
            </w:r>
            <w:r w:rsidR="00782BB1" w:rsidRPr="004B20AE">
              <w:rPr>
                <w:rFonts w:ascii="宋体" w:eastAsia="宋体" w:hAnsi="宋体" w:cs="宋体" w:hint="eastAsia"/>
                <w:sz w:val="18"/>
                <w:szCs w:val="18"/>
              </w:rPr>
              <w:t>硬盘</w:t>
            </w:r>
            <w:r w:rsidR="0097736D">
              <w:rPr>
                <w:rFonts w:ascii="宋体" w:eastAsia="宋体" w:hAnsi="宋体" w:cs="宋体"/>
                <w:sz w:val="18"/>
                <w:szCs w:val="18"/>
              </w:rPr>
              <w:t>2</w:t>
            </w:r>
            <w:r w:rsidR="002410B4" w:rsidRPr="004B20AE">
              <w:rPr>
                <w:rFonts w:ascii="宋体" w:eastAsia="宋体" w:hAnsi="宋体" w:cs="宋体"/>
                <w:sz w:val="18"/>
                <w:szCs w:val="18"/>
              </w:rPr>
              <w:t>T SSD</w:t>
            </w:r>
            <w:r w:rsidR="002410B4" w:rsidRPr="004B20AE">
              <w:rPr>
                <w:rFonts w:ascii="宋体" w:eastAsia="宋体" w:hAnsi="宋体" w:cs="宋体" w:hint="eastAsia"/>
                <w:sz w:val="18"/>
                <w:szCs w:val="18"/>
              </w:rPr>
              <w:t>/</w:t>
            </w:r>
            <w:r w:rsidR="00782BB1" w:rsidRPr="004B20AE">
              <w:rPr>
                <w:rFonts w:ascii="宋体" w:eastAsia="宋体" w:hAnsi="宋体" w:cs="宋体" w:hint="eastAsia"/>
                <w:sz w:val="18"/>
                <w:szCs w:val="18"/>
              </w:rPr>
              <w:t>显卡</w:t>
            </w:r>
            <w:r w:rsidR="002410B4" w:rsidRPr="004B20AE">
              <w:rPr>
                <w:rFonts w:ascii="宋体" w:eastAsia="宋体" w:hAnsi="宋体" w:cs="宋体" w:hint="eastAsia"/>
                <w:sz w:val="18"/>
                <w:szCs w:val="18"/>
              </w:rPr>
              <w:t>RTX5090</w:t>
            </w:r>
            <w:r w:rsidR="002410B4" w:rsidRPr="004B20AE">
              <w:rPr>
                <w:rFonts w:ascii="宋体" w:eastAsia="宋体" w:hAnsi="宋体" w:cs="宋体"/>
                <w:sz w:val="18"/>
                <w:szCs w:val="18"/>
              </w:rPr>
              <w:t>/</w:t>
            </w:r>
            <w:r w:rsidR="002410B4" w:rsidRPr="004B20AE">
              <w:rPr>
                <w:rFonts w:ascii="宋体" w:eastAsia="宋体" w:hAnsi="宋体" w:cs="宋体" w:hint="eastAsia"/>
                <w:sz w:val="18"/>
                <w:szCs w:val="18"/>
              </w:rPr>
              <w:t>屏幕尺寸</w:t>
            </w:r>
            <w:r w:rsidR="002410B4" w:rsidRPr="004B20AE">
              <w:rPr>
                <w:rFonts w:ascii="宋体" w:eastAsia="宋体" w:hAnsi="宋体" w:cs="宋体"/>
                <w:sz w:val="18"/>
                <w:szCs w:val="18"/>
              </w:rPr>
              <w:t>16</w:t>
            </w:r>
            <w:r w:rsidR="002410B4" w:rsidRPr="004B20AE">
              <w:rPr>
                <w:rFonts w:ascii="宋体" w:eastAsia="宋体" w:hAnsi="宋体" w:cs="宋体" w:hint="eastAsia"/>
                <w:sz w:val="18"/>
                <w:szCs w:val="18"/>
              </w:rPr>
              <w:t>寸/</w:t>
            </w:r>
            <w:r w:rsidR="002410B4" w:rsidRPr="004B20AE">
              <w:rPr>
                <w:rFonts w:ascii="宋体" w:eastAsia="宋体" w:hAnsi="宋体" w:cs="宋体"/>
                <w:sz w:val="18"/>
                <w:szCs w:val="18"/>
              </w:rPr>
              <w:br/>
            </w:r>
            <w:r w:rsidR="002410B4" w:rsidRPr="004B20AE">
              <w:rPr>
                <w:rFonts w:ascii="宋体" w:eastAsia="宋体" w:hAnsi="宋体" w:cs="宋体" w:hint="eastAsia"/>
                <w:sz w:val="18"/>
                <w:szCs w:val="18"/>
              </w:rPr>
              <w:t>分辨率</w:t>
            </w:r>
            <w:r w:rsidR="002410B4" w:rsidRPr="004B20AE">
              <w:rPr>
                <w:rFonts w:ascii="宋体" w:eastAsia="宋体" w:hAnsi="宋体" w:cs="宋体"/>
                <w:sz w:val="18"/>
                <w:szCs w:val="18"/>
              </w:rPr>
              <w:t>16英寸2.5K (2560x1600) OLED，240Hz刷新率，100% DCI-P3色域，HDR 1000认证</w:t>
            </w:r>
            <w:r w:rsidR="004B20AE">
              <w:rPr>
                <w:rFonts w:ascii="宋体" w:eastAsia="宋体" w:hAnsi="宋体" w:cs="宋体" w:hint="eastAsia"/>
                <w:sz w:val="18"/>
                <w:szCs w:val="18"/>
              </w:rPr>
              <w:t>/其他</w:t>
            </w:r>
            <w:r w:rsidR="004B20AE" w:rsidRPr="004B20AE">
              <w:rPr>
                <w:rFonts w:ascii="宋体" w:eastAsia="宋体" w:hAnsi="宋体" w:cs="Helvetica"/>
                <w:color w:val="333333"/>
                <w:sz w:val="18"/>
                <w:szCs w:val="18"/>
                <w:shd w:val="clear" w:color="auto" w:fill="FFFFFF"/>
              </w:rPr>
              <w:t>Microsoft365、CyberLinkPowerDirector2025Ultra&amp; PhotoDirector2025Ultra、Adobe Creative Cloud </w:t>
            </w:r>
          </w:p>
        </w:tc>
        <w:tc>
          <w:tcPr>
            <w:tcW w:w="709" w:type="dxa"/>
            <w:vAlign w:val="center"/>
          </w:tcPr>
          <w:p w14:paraId="35769300" w14:textId="272132F9" w:rsidR="003E3352" w:rsidRPr="004B20AE" w:rsidRDefault="0097736D" w:rsidP="006E1DF6">
            <w:pPr>
              <w:jc w:val="center"/>
              <w:rPr>
                <w:rFonts w:ascii="宋体" w:eastAsia="宋体" w:hAnsi="宋体" w:cs="宋体"/>
                <w:sz w:val="18"/>
                <w:szCs w:val="18"/>
              </w:rPr>
            </w:pPr>
            <w:r>
              <w:rPr>
                <w:rFonts w:ascii="宋体" w:eastAsia="宋体" w:hAnsi="宋体" w:cs="宋体"/>
                <w:sz w:val="18"/>
                <w:szCs w:val="18"/>
              </w:rPr>
              <w:t>36000</w:t>
            </w:r>
          </w:p>
        </w:tc>
        <w:tc>
          <w:tcPr>
            <w:tcW w:w="567" w:type="dxa"/>
            <w:vAlign w:val="center"/>
          </w:tcPr>
          <w:p w14:paraId="20F24137" w14:textId="0C4F5699" w:rsidR="003E3352" w:rsidRPr="004B20AE" w:rsidRDefault="00782BB1" w:rsidP="006E1DF6">
            <w:pPr>
              <w:jc w:val="center"/>
              <w:rPr>
                <w:rFonts w:ascii="宋体" w:eastAsia="宋体" w:hAnsi="宋体" w:cs="Times New Roman"/>
                <w:sz w:val="18"/>
                <w:szCs w:val="18"/>
              </w:rPr>
            </w:pPr>
            <w:r w:rsidRPr="004B20AE">
              <w:rPr>
                <w:rFonts w:ascii="宋体" w:eastAsia="宋体" w:hAnsi="宋体" w:cs="Times New Roman" w:hint="eastAsia"/>
                <w:sz w:val="18"/>
                <w:szCs w:val="18"/>
              </w:rPr>
              <w:t>1</w:t>
            </w:r>
          </w:p>
        </w:tc>
        <w:tc>
          <w:tcPr>
            <w:tcW w:w="567" w:type="dxa"/>
            <w:vAlign w:val="center"/>
          </w:tcPr>
          <w:p w14:paraId="08BCA922" w14:textId="77777777" w:rsidR="003E3352" w:rsidRPr="004B20AE" w:rsidRDefault="003E3352" w:rsidP="006E1DF6">
            <w:pPr>
              <w:jc w:val="center"/>
              <w:rPr>
                <w:rFonts w:ascii="宋体" w:eastAsia="宋体" w:hAnsi="宋体" w:cs="Times New Roman"/>
                <w:sz w:val="18"/>
                <w:szCs w:val="18"/>
              </w:rPr>
            </w:pPr>
            <w:r w:rsidRPr="004B20AE">
              <w:rPr>
                <w:rFonts w:ascii="宋体" w:eastAsia="宋体" w:hAnsi="宋体" w:cs="Times New Roman"/>
                <w:sz w:val="18"/>
                <w:szCs w:val="18"/>
              </w:rPr>
              <w:t>台</w:t>
            </w:r>
          </w:p>
        </w:tc>
        <w:tc>
          <w:tcPr>
            <w:tcW w:w="992" w:type="dxa"/>
            <w:vAlign w:val="center"/>
          </w:tcPr>
          <w:p w14:paraId="48B14223" w14:textId="63985DF4" w:rsidR="003E3352" w:rsidRPr="004B20AE" w:rsidRDefault="0097736D" w:rsidP="006E1DF6">
            <w:pPr>
              <w:jc w:val="center"/>
              <w:rPr>
                <w:rFonts w:ascii="宋体" w:eastAsia="宋体" w:hAnsi="宋体" w:cs="Times New Roman"/>
                <w:sz w:val="18"/>
                <w:szCs w:val="18"/>
              </w:rPr>
            </w:pPr>
            <w:r>
              <w:rPr>
                <w:rFonts w:ascii="宋体" w:eastAsia="宋体" w:hAnsi="宋体" w:cs="Times New Roman"/>
                <w:sz w:val="18"/>
                <w:szCs w:val="18"/>
              </w:rPr>
              <w:t>36000</w:t>
            </w:r>
          </w:p>
        </w:tc>
        <w:bookmarkStart w:id="0" w:name="_GoBack"/>
        <w:bookmarkEnd w:id="0"/>
      </w:tr>
      <w:tr w:rsidR="003E3352" w14:paraId="2344CE04" w14:textId="77777777" w:rsidTr="006E1DF6">
        <w:trPr>
          <w:trHeight w:val="648"/>
        </w:trPr>
        <w:tc>
          <w:tcPr>
            <w:tcW w:w="8081" w:type="dxa"/>
            <w:gridSpan w:val="6"/>
            <w:vAlign w:val="center"/>
          </w:tcPr>
          <w:p w14:paraId="4DB5F412" w14:textId="396CC4C8" w:rsidR="003E3352" w:rsidRPr="004B20AE" w:rsidRDefault="003E3352" w:rsidP="006E1DF6">
            <w:pPr>
              <w:jc w:val="center"/>
              <w:rPr>
                <w:rFonts w:ascii="宋体" w:eastAsia="宋体" w:hAnsi="宋体" w:cs="Times New Roman"/>
                <w:sz w:val="18"/>
                <w:szCs w:val="18"/>
              </w:rPr>
            </w:pPr>
            <w:r w:rsidRPr="004B20AE">
              <w:rPr>
                <w:rFonts w:ascii="宋体" w:eastAsia="宋体" w:hAnsi="宋体" w:cs="Times New Roman"/>
                <w:sz w:val="18"/>
                <w:szCs w:val="18"/>
              </w:rPr>
              <w:t>合计</w:t>
            </w:r>
            <w:r w:rsidR="001B3D45" w:rsidRPr="004B20AE">
              <w:rPr>
                <w:rFonts w:ascii="宋体" w:eastAsia="宋体" w:hAnsi="宋体" w:cs="Times New Roman" w:hint="eastAsia"/>
                <w:sz w:val="18"/>
                <w:szCs w:val="18"/>
              </w:rPr>
              <w:t>（人民币）</w:t>
            </w:r>
          </w:p>
        </w:tc>
        <w:tc>
          <w:tcPr>
            <w:tcW w:w="992" w:type="dxa"/>
            <w:vAlign w:val="center"/>
          </w:tcPr>
          <w:p w14:paraId="58612E94" w14:textId="75A63FF0" w:rsidR="003E3352" w:rsidRPr="004B20AE" w:rsidRDefault="0097736D" w:rsidP="006E1DF6">
            <w:pPr>
              <w:jc w:val="center"/>
              <w:rPr>
                <w:rFonts w:ascii="宋体" w:eastAsia="宋体" w:hAnsi="宋体" w:cs="Times New Roman"/>
                <w:sz w:val="18"/>
                <w:szCs w:val="18"/>
              </w:rPr>
            </w:pPr>
            <w:r>
              <w:rPr>
                <w:rFonts w:ascii="宋体" w:eastAsia="宋体" w:hAnsi="宋体" w:cs="Times New Roman"/>
                <w:sz w:val="18"/>
                <w:szCs w:val="18"/>
              </w:rPr>
              <w:t>36000</w:t>
            </w:r>
          </w:p>
        </w:tc>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lastRenderedPageBreak/>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lastRenderedPageBreak/>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5AC6BF99"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B10D88">
              <w:rPr>
                <w:rFonts w:ascii="宋体" w:eastAsia="宋体" w:hAnsi="宋体" w:cs="宋体" w:hint="eastAsia"/>
                <w:bCs/>
                <w:szCs w:val="21"/>
                <w:u w:val="single"/>
              </w:rPr>
              <w:t>五</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szCs w:val="21"/>
              </w:rPr>
              <w:t>.3</w:t>
            </w:r>
            <w:r w:rsidRPr="009C3758">
              <w:rPr>
                <w:rFonts w:ascii="宋体" w:eastAsia="宋体" w:hAnsi="宋体" w:cs="宋体" w:hint="eastAsia"/>
                <w:szCs w:val="21"/>
              </w:rPr>
              <w:t>提供原厂AI智能调</w:t>
            </w:r>
            <w:proofErr w:type="gramStart"/>
            <w:r w:rsidRPr="009C3758">
              <w:rPr>
                <w:rFonts w:ascii="宋体" w:eastAsia="宋体" w:hAnsi="宋体" w:cs="宋体" w:hint="eastAsia"/>
                <w:szCs w:val="21"/>
              </w:rPr>
              <w:t>优工具</w:t>
            </w:r>
            <w:proofErr w:type="gramEnd"/>
            <w:r w:rsidRPr="009C3758">
              <w:rPr>
                <w:rFonts w:ascii="宋体" w:eastAsia="宋体" w:hAnsi="宋体" w:cs="宋体" w:hint="eastAsia"/>
                <w:szCs w:val="21"/>
              </w:rPr>
              <w:t>,</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D5F8" w14:textId="77777777" w:rsidR="00EB1D35" w:rsidRDefault="00EB1D35" w:rsidP="002847A0">
      <w:r>
        <w:separator/>
      </w:r>
    </w:p>
  </w:endnote>
  <w:endnote w:type="continuationSeparator" w:id="0">
    <w:p w14:paraId="013540FE" w14:textId="77777777" w:rsidR="00EB1D35" w:rsidRDefault="00EB1D35"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2F0C" w14:textId="77777777" w:rsidR="00EB1D35" w:rsidRDefault="00EB1D35" w:rsidP="002847A0">
      <w:r>
        <w:separator/>
      </w:r>
    </w:p>
  </w:footnote>
  <w:footnote w:type="continuationSeparator" w:id="0">
    <w:p w14:paraId="7DEC7B6F" w14:textId="77777777" w:rsidR="00EB1D35" w:rsidRDefault="00EB1D35"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316FA"/>
    <w:rsid w:val="00232B68"/>
    <w:rsid w:val="002410B4"/>
    <w:rsid w:val="00241F29"/>
    <w:rsid w:val="002639DE"/>
    <w:rsid w:val="00277C9C"/>
    <w:rsid w:val="002847A0"/>
    <w:rsid w:val="002A035C"/>
    <w:rsid w:val="002A182F"/>
    <w:rsid w:val="002A51F2"/>
    <w:rsid w:val="002D1463"/>
    <w:rsid w:val="002D1E61"/>
    <w:rsid w:val="002F3530"/>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8389C"/>
    <w:rsid w:val="004A3B0D"/>
    <w:rsid w:val="004B20AE"/>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82BB1"/>
    <w:rsid w:val="00782FC2"/>
    <w:rsid w:val="007A37B4"/>
    <w:rsid w:val="007A7713"/>
    <w:rsid w:val="007B232E"/>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7736D"/>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2090A"/>
    <w:rsid w:val="00C2775C"/>
    <w:rsid w:val="00C35167"/>
    <w:rsid w:val="00C35297"/>
    <w:rsid w:val="00C36FF3"/>
    <w:rsid w:val="00C91C89"/>
    <w:rsid w:val="00CA196E"/>
    <w:rsid w:val="00CA5EE2"/>
    <w:rsid w:val="00CB7CCF"/>
    <w:rsid w:val="00CE4922"/>
    <w:rsid w:val="00D10E62"/>
    <w:rsid w:val="00D143E6"/>
    <w:rsid w:val="00D36E8F"/>
    <w:rsid w:val="00D51DB9"/>
    <w:rsid w:val="00D87A85"/>
    <w:rsid w:val="00D927AC"/>
    <w:rsid w:val="00DA1E0A"/>
    <w:rsid w:val="00DA5C1C"/>
    <w:rsid w:val="00DC1743"/>
    <w:rsid w:val="00E046FE"/>
    <w:rsid w:val="00E1711A"/>
    <w:rsid w:val="00E5035D"/>
    <w:rsid w:val="00EB1D35"/>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349</Words>
  <Characters>1992</Characters>
  <Application>Microsoft Office Word</Application>
  <DocSecurity>0</DocSecurity>
  <Lines>16</Lines>
  <Paragraphs>4</Paragraphs>
  <ScaleCrop>false</ScaleCrop>
  <Company>HP Inc.</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184</cp:revision>
  <dcterms:created xsi:type="dcterms:W3CDTF">2025-10-13T06:42:00Z</dcterms:created>
  <dcterms:modified xsi:type="dcterms:W3CDTF">2026-01-23T01:31:00Z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